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2046"/>
        <w:gridCol w:w="4094"/>
        <w:gridCol w:w="4418"/>
        <w:gridCol w:w="1127"/>
        <w:gridCol w:w="3058"/>
      </w:tblGrid>
      <w:tr w:rsidR="009A0B40" w:rsidRPr="00FD5C11" w14:paraId="2AC65B29" w14:textId="77777777" w:rsidTr="009A0B40">
        <w:trPr>
          <w:tblHeader/>
        </w:trPr>
        <w:tc>
          <w:tcPr>
            <w:tcW w:w="1524" w:type="dxa"/>
          </w:tcPr>
          <w:p w14:paraId="0B925F05" w14:textId="6BC3FFB8" w:rsidR="00F13C10" w:rsidRPr="00FD5C11" w:rsidRDefault="00F13C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D5C11">
              <w:rPr>
                <w:rFonts w:ascii="Calibri" w:hAnsi="Calibri" w:cs="Calibri"/>
                <w:b/>
                <w:bCs/>
                <w:sz w:val="24"/>
                <w:szCs w:val="24"/>
              </w:rPr>
              <w:t>Checklist item</w:t>
            </w:r>
          </w:p>
        </w:tc>
        <w:tc>
          <w:tcPr>
            <w:tcW w:w="4287" w:type="dxa"/>
          </w:tcPr>
          <w:p w14:paraId="0954050F" w14:textId="21C4A0BA" w:rsidR="00F13C10" w:rsidRPr="00FD5C11" w:rsidRDefault="00F13C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D5C11">
              <w:rPr>
                <w:rFonts w:ascii="Calibri" w:hAnsi="Calibri" w:cs="Calibr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4599" w:type="dxa"/>
          </w:tcPr>
          <w:p w14:paraId="7752B370" w14:textId="068DDF87" w:rsidR="00F13C10" w:rsidRPr="00FD5C11" w:rsidRDefault="00F13C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D5C11">
              <w:rPr>
                <w:rFonts w:ascii="Calibri" w:hAnsi="Calibri" w:cs="Calibri"/>
                <w:b/>
                <w:bCs/>
                <w:sz w:val="24"/>
                <w:szCs w:val="24"/>
              </w:rPr>
              <w:t>By Whom/When/Notes</w:t>
            </w:r>
          </w:p>
        </w:tc>
        <w:tc>
          <w:tcPr>
            <w:tcW w:w="1133" w:type="dxa"/>
          </w:tcPr>
          <w:p w14:paraId="4607CD99" w14:textId="0FA52CBD" w:rsidR="00F13C10" w:rsidRPr="00FD5C11" w:rsidRDefault="00F13C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D5C11">
              <w:rPr>
                <w:rFonts w:ascii="Calibri" w:hAnsi="Calibri" w:cs="Calibri"/>
                <w:b/>
                <w:bCs/>
                <w:sz w:val="24"/>
                <w:szCs w:val="24"/>
              </w:rPr>
              <w:t>Checked</w:t>
            </w:r>
          </w:p>
        </w:tc>
        <w:tc>
          <w:tcPr>
            <w:tcW w:w="3200" w:type="dxa"/>
          </w:tcPr>
          <w:p w14:paraId="3ABAC939" w14:textId="563839A2" w:rsidR="00F13C10" w:rsidRPr="00FD5C11" w:rsidRDefault="00F13C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D5C11">
              <w:rPr>
                <w:rFonts w:ascii="Calibri" w:hAnsi="Calibri" w:cs="Calibri"/>
                <w:b/>
                <w:bCs/>
                <w:sz w:val="24"/>
                <w:szCs w:val="24"/>
              </w:rPr>
              <w:t>Completion and Next Steps</w:t>
            </w:r>
          </w:p>
        </w:tc>
      </w:tr>
      <w:tr w:rsidR="009A0B40" w:rsidRPr="00FD5C11" w14:paraId="29044D94" w14:textId="77777777" w:rsidTr="009A0B40">
        <w:tc>
          <w:tcPr>
            <w:tcW w:w="1524" w:type="dxa"/>
          </w:tcPr>
          <w:p w14:paraId="16A40A5D" w14:textId="5820EB3A" w:rsidR="00F13C10" w:rsidRPr="00FD5C11" w:rsidRDefault="00F13C10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Employer Roles and Responsibilities Schedule</w:t>
            </w:r>
          </w:p>
        </w:tc>
        <w:tc>
          <w:tcPr>
            <w:tcW w:w="4287" w:type="dxa"/>
          </w:tcPr>
          <w:p w14:paraId="2E2E5CCA" w14:textId="3427271A" w:rsidR="00F13C10" w:rsidRPr="00FD5C11" w:rsidRDefault="00F13C10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A one-page summary of agreed roles and responsibilities between named employer contact(s) and training contacts for each element of the training programme</w:t>
            </w:r>
            <w:r w:rsidR="00143052" w:rsidRPr="00FD5C11">
              <w:rPr>
                <w:rFonts w:ascii="Calibri" w:hAnsi="Calibri" w:cs="Calibri"/>
                <w:sz w:val="24"/>
                <w:szCs w:val="24"/>
              </w:rPr>
              <w:t>, set out using the checklist information below.</w:t>
            </w:r>
          </w:p>
        </w:tc>
        <w:tc>
          <w:tcPr>
            <w:tcW w:w="4599" w:type="dxa"/>
          </w:tcPr>
          <w:p w14:paraId="43AA8467" w14:textId="22FA4D17" w:rsidR="00F13C10" w:rsidRPr="00FD5C11" w:rsidRDefault="00F13C1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91955A7" w14:textId="7917ED32" w:rsidR="00F13C10" w:rsidRPr="00FD5C11" w:rsidRDefault="00F13C10" w:rsidP="00F13C1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sym w:font="Wingdings" w:char="F0FC"/>
            </w:r>
          </w:p>
        </w:tc>
        <w:tc>
          <w:tcPr>
            <w:tcW w:w="3200" w:type="dxa"/>
          </w:tcPr>
          <w:p w14:paraId="7FA64725" w14:textId="5D4C0F0B" w:rsidR="00F13C10" w:rsidRPr="00FD5C11" w:rsidRDefault="00F13C10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Sent out and agreed with employers during onboarding meeting. Agreed actions and outcomes on the training plan</w:t>
            </w:r>
          </w:p>
        </w:tc>
      </w:tr>
      <w:tr w:rsidR="009E6EFB" w:rsidRPr="00FD5C11" w14:paraId="241646C4" w14:textId="77777777" w:rsidTr="003274E6">
        <w:tc>
          <w:tcPr>
            <w:tcW w:w="14743" w:type="dxa"/>
            <w:gridSpan w:val="5"/>
          </w:tcPr>
          <w:p w14:paraId="12131928" w14:textId="7ED5E207" w:rsidR="009E6EFB" w:rsidRPr="00FD5C11" w:rsidRDefault="00440743" w:rsidP="009E6E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 xml:space="preserve">General Principles of Effective Employer </w:t>
            </w:r>
            <w:r w:rsidR="005C74D6" w:rsidRPr="00FD5C11">
              <w:rPr>
                <w:rFonts w:ascii="Calibri" w:hAnsi="Calibri" w:cs="Calibri"/>
                <w:sz w:val="24"/>
                <w:szCs w:val="24"/>
              </w:rPr>
              <w:t>Contracting</w:t>
            </w:r>
          </w:p>
          <w:p w14:paraId="5F6E433C" w14:textId="5BF7DA28" w:rsidR="009E6EFB" w:rsidRPr="00FD5C11" w:rsidRDefault="009E6EFB" w:rsidP="009E6E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368EFDC8" w14:textId="77777777" w:rsidTr="009A0B40">
        <w:tc>
          <w:tcPr>
            <w:tcW w:w="1524" w:type="dxa"/>
          </w:tcPr>
          <w:p w14:paraId="05A58B3F" w14:textId="2EA2A840" w:rsidR="00F13C10" w:rsidRPr="00FD5C11" w:rsidRDefault="009E6EF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Up to date copies of the funding rules, documentation and contracting requirements</w:t>
            </w:r>
          </w:p>
        </w:tc>
        <w:tc>
          <w:tcPr>
            <w:tcW w:w="4287" w:type="dxa"/>
          </w:tcPr>
          <w:p w14:paraId="3ADBB2A6" w14:textId="6021036A" w:rsidR="00F13C10" w:rsidRPr="00FD5C11" w:rsidRDefault="009E6EF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 xml:space="preserve">Collation of </w:t>
            </w:r>
            <w:r w:rsidR="00143052" w:rsidRPr="00FD5C11">
              <w:rPr>
                <w:rFonts w:ascii="Calibri" w:hAnsi="Calibri" w:cs="Calibri"/>
                <w:sz w:val="24"/>
                <w:szCs w:val="24"/>
              </w:rPr>
              <w:t>up-to-date</w:t>
            </w:r>
            <w:r w:rsidRPr="00FD5C11">
              <w:rPr>
                <w:rFonts w:ascii="Calibri" w:hAnsi="Calibri" w:cs="Calibri"/>
                <w:sz w:val="24"/>
                <w:szCs w:val="24"/>
              </w:rPr>
              <w:t xml:space="preserve"> documentation. Review of website/email communications pointing to updates and changes. Annual review of internal paperwork to ensure all references are contemporary.</w:t>
            </w:r>
          </w:p>
        </w:tc>
        <w:tc>
          <w:tcPr>
            <w:tcW w:w="4599" w:type="dxa"/>
          </w:tcPr>
          <w:p w14:paraId="19615E14" w14:textId="77777777" w:rsidR="00F13C10" w:rsidRPr="00FD5C11" w:rsidRDefault="00F13C1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46AA5DA" w14:textId="77777777" w:rsidR="00F13C10" w:rsidRPr="00FD5C11" w:rsidRDefault="00F13C1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4762DB97" w14:textId="17B48BFA" w:rsidR="00F13C10" w:rsidRPr="00FD5C11" w:rsidRDefault="00F13C1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1983D213" w14:textId="77777777" w:rsidTr="009A0B40">
        <w:tc>
          <w:tcPr>
            <w:tcW w:w="1524" w:type="dxa"/>
          </w:tcPr>
          <w:p w14:paraId="34D8F6C1" w14:textId="3E1050CE" w:rsidR="00440743" w:rsidRPr="00FD5C11" w:rsidRDefault="00440743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Planning Compliance</w:t>
            </w:r>
          </w:p>
        </w:tc>
        <w:tc>
          <w:tcPr>
            <w:tcW w:w="4287" w:type="dxa"/>
          </w:tcPr>
          <w:p w14:paraId="027F0C94" w14:textId="58FE8FB5" w:rsidR="00440743" w:rsidRPr="00FD5C11" w:rsidRDefault="00440743" w:rsidP="00440743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Ensure you have up to date information about off-the job requirement and discuss who is delivering and monitoring and recording off the job activity</w:t>
            </w:r>
          </w:p>
        </w:tc>
        <w:tc>
          <w:tcPr>
            <w:tcW w:w="4599" w:type="dxa"/>
          </w:tcPr>
          <w:p w14:paraId="5F1241A9" w14:textId="77777777" w:rsidR="00440743" w:rsidRPr="00FD5C11" w:rsidRDefault="004407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A6DDD91" w14:textId="77777777" w:rsidR="00440743" w:rsidRPr="00FD5C11" w:rsidRDefault="004407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43D9E71B" w14:textId="77777777" w:rsidR="00440743" w:rsidRPr="00FD5C11" w:rsidRDefault="004407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14018B78" w14:textId="77777777" w:rsidTr="009A0B40">
        <w:tc>
          <w:tcPr>
            <w:tcW w:w="1524" w:type="dxa"/>
          </w:tcPr>
          <w:p w14:paraId="711EDF84" w14:textId="74F20CB6" w:rsidR="00440743" w:rsidRPr="00FD5C11" w:rsidRDefault="00440743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Planning Training</w:t>
            </w:r>
          </w:p>
        </w:tc>
        <w:tc>
          <w:tcPr>
            <w:tcW w:w="4287" w:type="dxa"/>
          </w:tcPr>
          <w:p w14:paraId="4871C922" w14:textId="5248E726" w:rsidR="00440743" w:rsidRPr="00FD5C11" w:rsidRDefault="00143052" w:rsidP="00143052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Ensure there is a commitment to either co-creation, co-design or agreement to support the Learning Objectives of the apprenticeship</w:t>
            </w:r>
          </w:p>
        </w:tc>
        <w:tc>
          <w:tcPr>
            <w:tcW w:w="4599" w:type="dxa"/>
          </w:tcPr>
          <w:p w14:paraId="503DF2B2" w14:textId="77777777" w:rsidR="00440743" w:rsidRPr="00FD5C11" w:rsidRDefault="004407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3946C3B" w14:textId="77777777" w:rsidR="00440743" w:rsidRPr="00FD5C11" w:rsidRDefault="004407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2008FDE9" w14:textId="77777777" w:rsidR="00440743" w:rsidRPr="00FD5C11" w:rsidRDefault="004407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2793D32E" w14:textId="77777777" w:rsidTr="009A0B40">
        <w:tc>
          <w:tcPr>
            <w:tcW w:w="1524" w:type="dxa"/>
          </w:tcPr>
          <w:p w14:paraId="1A503A6F" w14:textId="2570F10A" w:rsidR="00440743" w:rsidRPr="00FD5C11" w:rsidRDefault="00143052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Clarity of Roles and Responsibilities</w:t>
            </w:r>
          </w:p>
        </w:tc>
        <w:tc>
          <w:tcPr>
            <w:tcW w:w="4287" w:type="dxa"/>
          </w:tcPr>
          <w:p w14:paraId="12DE84E0" w14:textId="43B22DB9" w:rsidR="00440743" w:rsidRPr="00FD5C11" w:rsidRDefault="00143052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The contract is designed to set out roles and responsibilities, accountabilities and formalities. Set out a matrix of relationships</w:t>
            </w:r>
            <w:r w:rsidR="00254332" w:rsidRPr="00FD5C11">
              <w:rPr>
                <w:rFonts w:ascii="Calibri" w:hAnsi="Calibri" w:cs="Calibri"/>
                <w:sz w:val="24"/>
                <w:szCs w:val="24"/>
              </w:rPr>
              <w:t>, at all levels, to make clear how communications will work</w:t>
            </w:r>
          </w:p>
        </w:tc>
        <w:tc>
          <w:tcPr>
            <w:tcW w:w="4599" w:type="dxa"/>
          </w:tcPr>
          <w:p w14:paraId="7D9C42F6" w14:textId="77777777" w:rsidR="00440743" w:rsidRPr="00FD5C11" w:rsidRDefault="004407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EC1E368" w14:textId="77777777" w:rsidR="00440743" w:rsidRPr="00FD5C11" w:rsidRDefault="004407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1F3DF95B" w14:textId="77777777" w:rsidR="00440743" w:rsidRPr="00FD5C11" w:rsidRDefault="004407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04A5827A" w14:textId="77777777" w:rsidTr="009A0B40">
        <w:tc>
          <w:tcPr>
            <w:tcW w:w="1524" w:type="dxa"/>
          </w:tcPr>
          <w:p w14:paraId="6D194B3F" w14:textId="07CF720D" w:rsidR="00440743" w:rsidRPr="00FD5C11" w:rsidRDefault="00254332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lastRenderedPageBreak/>
              <w:t>Reporting Process</w:t>
            </w:r>
          </w:p>
        </w:tc>
        <w:tc>
          <w:tcPr>
            <w:tcW w:w="4287" w:type="dxa"/>
          </w:tcPr>
          <w:p w14:paraId="7E68B149" w14:textId="59F665D1" w:rsidR="00440743" w:rsidRPr="00FD5C11" w:rsidRDefault="00254332" w:rsidP="00254332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Who is undertaking the monitoring and performance of the programme, apprentices and ongoing recruitment, as well as staffing levels.</w:t>
            </w:r>
          </w:p>
        </w:tc>
        <w:tc>
          <w:tcPr>
            <w:tcW w:w="4599" w:type="dxa"/>
          </w:tcPr>
          <w:p w14:paraId="11663209" w14:textId="77777777" w:rsidR="00440743" w:rsidRPr="00FD5C11" w:rsidRDefault="004407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89A4822" w14:textId="77777777" w:rsidR="00440743" w:rsidRPr="00FD5C11" w:rsidRDefault="004407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71CDF10D" w14:textId="77777777" w:rsidR="00440743" w:rsidRPr="00FD5C11" w:rsidRDefault="004407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0B35DE8D" w14:textId="77777777" w:rsidTr="009A0B40">
        <w:tc>
          <w:tcPr>
            <w:tcW w:w="1524" w:type="dxa"/>
          </w:tcPr>
          <w:p w14:paraId="5C8B3472" w14:textId="77777777" w:rsidR="00440743" w:rsidRPr="00FD5C11" w:rsidRDefault="004407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87" w:type="dxa"/>
          </w:tcPr>
          <w:p w14:paraId="6367E71B" w14:textId="77777777" w:rsidR="00440743" w:rsidRPr="00FD5C11" w:rsidRDefault="00440743">
            <w:pPr>
              <w:ind w:firstLine="7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99" w:type="dxa"/>
          </w:tcPr>
          <w:p w14:paraId="2419F404" w14:textId="77777777" w:rsidR="00440743" w:rsidRPr="00FD5C11" w:rsidRDefault="004407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2B304F0" w14:textId="77777777" w:rsidR="00440743" w:rsidRPr="00FD5C11" w:rsidRDefault="004407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78D1299A" w14:textId="77777777" w:rsidR="00440743" w:rsidRPr="00FD5C11" w:rsidRDefault="004407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6EFB" w:rsidRPr="00FD5C11" w14:paraId="3C61F89E" w14:textId="77777777" w:rsidTr="003274E6">
        <w:tc>
          <w:tcPr>
            <w:tcW w:w="14743" w:type="dxa"/>
            <w:gridSpan w:val="5"/>
          </w:tcPr>
          <w:p w14:paraId="595C136C" w14:textId="3C8B7F4D" w:rsidR="009E6EFB" w:rsidRPr="00FD5C11" w:rsidRDefault="009E6EFB" w:rsidP="009E6E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Agreement to Recruit Apprentices</w:t>
            </w:r>
          </w:p>
        </w:tc>
      </w:tr>
      <w:tr w:rsidR="009A0B40" w:rsidRPr="00FD5C11" w14:paraId="6DC8F5ED" w14:textId="77777777" w:rsidTr="009A0B40">
        <w:tc>
          <w:tcPr>
            <w:tcW w:w="1524" w:type="dxa"/>
          </w:tcPr>
          <w:p w14:paraId="158B8BD5" w14:textId="46ED8393" w:rsidR="00F13C10" w:rsidRPr="00FD5C11" w:rsidRDefault="003742AE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Ensure apprentice is a suitable match</w:t>
            </w:r>
          </w:p>
        </w:tc>
        <w:tc>
          <w:tcPr>
            <w:tcW w:w="4287" w:type="dxa"/>
          </w:tcPr>
          <w:p w14:paraId="25803A54" w14:textId="68EE34B9" w:rsidR="00F13C10" w:rsidRPr="00FD5C11" w:rsidRDefault="003742AE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By going beyond a skills scan, or fully analysing the outcomes, to ensure the apprenticeship specifically builds on existing skills.</w:t>
            </w:r>
          </w:p>
        </w:tc>
        <w:tc>
          <w:tcPr>
            <w:tcW w:w="4599" w:type="dxa"/>
          </w:tcPr>
          <w:p w14:paraId="434A7B16" w14:textId="77777777" w:rsidR="00F13C10" w:rsidRPr="00FD5C11" w:rsidRDefault="00F13C1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41F66C5" w14:textId="77777777" w:rsidR="00F13C10" w:rsidRPr="00FD5C11" w:rsidRDefault="00F13C1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1B60DB47" w14:textId="427380C2" w:rsidR="00F13C10" w:rsidRPr="00FD5C11" w:rsidRDefault="00F13C1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3022BE89" w14:textId="77777777" w:rsidTr="009A0B40">
        <w:tc>
          <w:tcPr>
            <w:tcW w:w="1524" w:type="dxa"/>
          </w:tcPr>
          <w:p w14:paraId="518F7BB5" w14:textId="23E64004" w:rsidR="00F13C10" w:rsidRPr="00FD5C11" w:rsidRDefault="00254332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Readiness check</w:t>
            </w:r>
          </w:p>
        </w:tc>
        <w:tc>
          <w:tcPr>
            <w:tcW w:w="4287" w:type="dxa"/>
          </w:tcPr>
          <w:p w14:paraId="63B5D2A7" w14:textId="16EBC72C" w:rsidR="00254332" w:rsidRPr="00FD5C11" w:rsidRDefault="00254332" w:rsidP="00FB5A1D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 xml:space="preserve">• Line manager or supervisor assigned </w:t>
            </w:r>
          </w:p>
          <w:p w14:paraId="515F4E52" w14:textId="6E4497CE" w:rsidR="00254332" w:rsidRPr="00FD5C11" w:rsidRDefault="00254332" w:rsidP="00FB5A1D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 xml:space="preserve">• Understand the internal redundancies </w:t>
            </w:r>
          </w:p>
          <w:p w14:paraId="504C9114" w14:textId="4FEBC3AD" w:rsidR="00254332" w:rsidRPr="00FD5C11" w:rsidRDefault="00254332" w:rsidP="00FB5A1D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• Employer management team co-designing the</w:t>
            </w:r>
            <w:r w:rsidR="00FB5A1D" w:rsidRPr="00FD5C1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D5C11">
              <w:rPr>
                <w:rFonts w:ascii="Calibri" w:hAnsi="Calibri" w:cs="Calibri"/>
                <w:sz w:val="24"/>
                <w:szCs w:val="24"/>
              </w:rPr>
              <w:t>apprenticeship</w:t>
            </w:r>
          </w:p>
          <w:p w14:paraId="781917B3" w14:textId="77777777" w:rsidR="00FB5A1D" w:rsidRPr="00FD5C11" w:rsidRDefault="00254332" w:rsidP="00FB5A1D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 xml:space="preserve">• Employer has identified and protected the resources needed to complete the apprenticeship </w:t>
            </w:r>
          </w:p>
          <w:p w14:paraId="0889BD47" w14:textId="75AF1CFE" w:rsidR="00F13C10" w:rsidRPr="00FD5C11" w:rsidRDefault="00254332" w:rsidP="00FB5A1D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 xml:space="preserve">• Apprentice understands the primacy of the KSBs in the programme </w:t>
            </w:r>
          </w:p>
        </w:tc>
        <w:tc>
          <w:tcPr>
            <w:tcW w:w="4599" w:type="dxa"/>
          </w:tcPr>
          <w:p w14:paraId="272EFD33" w14:textId="77777777" w:rsidR="00F13C10" w:rsidRPr="00FD5C11" w:rsidRDefault="00F13C1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A8CC990" w14:textId="77777777" w:rsidR="00F13C10" w:rsidRPr="00FD5C11" w:rsidRDefault="00F13C1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50B44E0A" w14:textId="23B67AAB" w:rsidR="00F13C10" w:rsidRPr="00FD5C11" w:rsidRDefault="00F13C1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7CA56240" w14:textId="77777777" w:rsidTr="009A0B40">
        <w:tc>
          <w:tcPr>
            <w:tcW w:w="1524" w:type="dxa"/>
          </w:tcPr>
          <w:p w14:paraId="647160AD" w14:textId="43DD2BF2" w:rsidR="00E91E5B" w:rsidRPr="00FD5C11" w:rsidRDefault="00FB5A1D">
            <w:pPr>
              <w:rPr>
                <w:rFonts w:ascii="Calibri" w:hAnsi="Calibri" w:cs="Calibri"/>
                <w:sz w:val="24"/>
                <w:szCs w:val="24"/>
              </w:rPr>
            </w:pPr>
            <w:bookmarkStart w:id="0" w:name="_Hlk187326794"/>
            <w:r w:rsidRPr="00FD5C11">
              <w:rPr>
                <w:rFonts w:ascii="Calibri" w:hAnsi="Calibri" w:cs="Calibri"/>
                <w:sz w:val="24"/>
                <w:szCs w:val="24"/>
              </w:rPr>
              <w:t>Onboarding</w:t>
            </w:r>
          </w:p>
        </w:tc>
        <w:tc>
          <w:tcPr>
            <w:tcW w:w="4287" w:type="dxa"/>
          </w:tcPr>
          <w:p w14:paraId="6C96AB2E" w14:textId="41058359" w:rsidR="00E91E5B" w:rsidRPr="00FD5C11" w:rsidRDefault="00FB5A1D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Information gathering activity</w:t>
            </w:r>
          </w:p>
        </w:tc>
        <w:tc>
          <w:tcPr>
            <w:tcW w:w="4599" w:type="dxa"/>
          </w:tcPr>
          <w:p w14:paraId="6B31F7D9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6FE2EA6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10508906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66A18CD2" w14:textId="77777777" w:rsidTr="009A0B40">
        <w:tc>
          <w:tcPr>
            <w:tcW w:w="1524" w:type="dxa"/>
          </w:tcPr>
          <w:p w14:paraId="6FB71E7E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  <w:bookmarkStart w:id="1" w:name="_Hlk187327274"/>
          </w:p>
        </w:tc>
        <w:tc>
          <w:tcPr>
            <w:tcW w:w="4287" w:type="dxa"/>
          </w:tcPr>
          <w:p w14:paraId="5F19C1AE" w14:textId="7798CA4C" w:rsidR="00E91E5B" w:rsidRPr="00FD5C11" w:rsidRDefault="00FB5A1D" w:rsidP="00FB5A1D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Analysis of apprentice data</w:t>
            </w:r>
          </w:p>
        </w:tc>
        <w:tc>
          <w:tcPr>
            <w:tcW w:w="4599" w:type="dxa"/>
          </w:tcPr>
          <w:p w14:paraId="7A281E6D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0244337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3A338C7E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21AF5057" w14:textId="77777777" w:rsidTr="009A0B40">
        <w:tc>
          <w:tcPr>
            <w:tcW w:w="1524" w:type="dxa"/>
          </w:tcPr>
          <w:p w14:paraId="5EA44654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87" w:type="dxa"/>
          </w:tcPr>
          <w:p w14:paraId="5F2AEFE3" w14:textId="1DABA932" w:rsidR="00E91E5B" w:rsidRPr="00FD5C11" w:rsidRDefault="00FB5A1D" w:rsidP="00FB5A1D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Evaluation and plan formation</w:t>
            </w:r>
          </w:p>
        </w:tc>
        <w:tc>
          <w:tcPr>
            <w:tcW w:w="4599" w:type="dxa"/>
          </w:tcPr>
          <w:p w14:paraId="0D41BC79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DE81BBD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3C7CFAD3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7E403A98" w14:textId="77777777" w:rsidTr="009A0B40">
        <w:tc>
          <w:tcPr>
            <w:tcW w:w="1524" w:type="dxa"/>
          </w:tcPr>
          <w:p w14:paraId="5DA9CB5B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87" w:type="dxa"/>
          </w:tcPr>
          <w:p w14:paraId="55EB5346" w14:textId="48D58078" w:rsidR="00E91E5B" w:rsidRPr="00FD5C11" w:rsidRDefault="00FB5A1D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Action plan formation</w:t>
            </w:r>
          </w:p>
        </w:tc>
        <w:tc>
          <w:tcPr>
            <w:tcW w:w="4599" w:type="dxa"/>
          </w:tcPr>
          <w:p w14:paraId="3FE68FE1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B2A705A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7624D65A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135E408C" w14:textId="77777777" w:rsidTr="009A0B40">
        <w:tc>
          <w:tcPr>
            <w:tcW w:w="1524" w:type="dxa"/>
          </w:tcPr>
          <w:p w14:paraId="0114DBD3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841D1D8" w14:textId="4AE0D80C" w:rsidR="00E91E5B" w:rsidRPr="00FD5C11" w:rsidRDefault="00FB5A1D" w:rsidP="00FB5A1D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Implementation</w:t>
            </w:r>
          </w:p>
        </w:tc>
        <w:tc>
          <w:tcPr>
            <w:tcW w:w="4599" w:type="dxa"/>
          </w:tcPr>
          <w:p w14:paraId="301C1B0C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1465697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4274BC07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3DE93D39" w14:textId="77777777" w:rsidTr="009A0B40">
        <w:tc>
          <w:tcPr>
            <w:tcW w:w="1524" w:type="dxa"/>
          </w:tcPr>
          <w:p w14:paraId="21DEF2D5" w14:textId="1602970B" w:rsidR="00E91E5B" w:rsidRPr="00FD5C11" w:rsidRDefault="00FB5A1D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Initial (IA) and Diagnostic (DA) assessment</w:t>
            </w:r>
          </w:p>
        </w:tc>
        <w:tc>
          <w:tcPr>
            <w:tcW w:w="4287" w:type="dxa"/>
          </w:tcPr>
          <w:p w14:paraId="0116A329" w14:textId="7F9570FB" w:rsidR="00E91E5B" w:rsidRPr="00FD5C11" w:rsidRDefault="00FB5A1D" w:rsidP="00FB5A1D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Exercise to identify prior learning</w:t>
            </w:r>
          </w:p>
        </w:tc>
        <w:tc>
          <w:tcPr>
            <w:tcW w:w="4599" w:type="dxa"/>
          </w:tcPr>
          <w:p w14:paraId="5C7DFDD6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87FDF72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0CAC0284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1"/>
      <w:tr w:rsidR="009A0B40" w:rsidRPr="00FD5C11" w14:paraId="3BDDCC38" w14:textId="77777777" w:rsidTr="009A0B40">
        <w:tc>
          <w:tcPr>
            <w:tcW w:w="1524" w:type="dxa"/>
          </w:tcPr>
          <w:p w14:paraId="3FF44CA2" w14:textId="77777777" w:rsidR="00F13C10" w:rsidRPr="00FD5C11" w:rsidRDefault="00F13C1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A2CCBE7" w14:textId="059301DC" w:rsidR="00F13C10" w:rsidRPr="00FD5C11" w:rsidRDefault="00FB5A1D" w:rsidP="00E91E5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Role description and/or job description</w:t>
            </w:r>
            <w:r w:rsidR="00B73538" w:rsidRPr="00FD5C11">
              <w:rPr>
                <w:rFonts w:ascii="Calibri" w:hAnsi="Calibri" w:cs="Calibri"/>
                <w:sz w:val="24"/>
                <w:szCs w:val="24"/>
              </w:rPr>
              <w:t xml:space="preserve"> review with apprentice</w:t>
            </w:r>
          </w:p>
        </w:tc>
        <w:tc>
          <w:tcPr>
            <w:tcW w:w="4599" w:type="dxa"/>
          </w:tcPr>
          <w:p w14:paraId="439729B8" w14:textId="77777777" w:rsidR="00F13C10" w:rsidRPr="00FD5C11" w:rsidRDefault="00F13C1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2B21285" w14:textId="77777777" w:rsidR="00F13C10" w:rsidRPr="00FD5C11" w:rsidRDefault="00F13C1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192858A7" w14:textId="761D722D" w:rsidR="00F13C10" w:rsidRPr="00FD5C11" w:rsidRDefault="00F13C1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0E63BCDE" w14:textId="77777777" w:rsidTr="009A0B40">
        <w:tc>
          <w:tcPr>
            <w:tcW w:w="1524" w:type="dxa"/>
          </w:tcPr>
          <w:p w14:paraId="662D4815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87" w:type="dxa"/>
          </w:tcPr>
          <w:p w14:paraId="72333B3F" w14:textId="7C52FAAB" w:rsidR="00E91E5B" w:rsidRPr="00FD5C11" w:rsidRDefault="00B73538" w:rsidP="00B73538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Resource requirement</w:t>
            </w:r>
          </w:p>
        </w:tc>
        <w:tc>
          <w:tcPr>
            <w:tcW w:w="4599" w:type="dxa"/>
          </w:tcPr>
          <w:p w14:paraId="3274D620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7475561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16A33638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75F51862" w14:textId="77777777" w:rsidTr="009A0B40">
        <w:tc>
          <w:tcPr>
            <w:tcW w:w="1524" w:type="dxa"/>
          </w:tcPr>
          <w:p w14:paraId="5F0B2FB7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87" w:type="dxa"/>
          </w:tcPr>
          <w:p w14:paraId="4B325B44" w14:textId="5D2F13CE" w:rsidR="00E91E5B" w:rsidRPr="00FD5C11" w:rsidRDefault="00B73538" w:rsidP="00B73538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Skills scan input s and outputs – reporting and dissemination</w:t>
            </w:r>
          </w:p>
        </w:tc>
        <w:tc>
          <w:tcPr>
            <w:tcW w:w="4599" w:type="dxa"/>
          </w:tcPr>
          <w:p w14:paraId="65E42D19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DA2F969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70472F79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641CC082" w14:textId="77777777" w:rsidTr="009A0B40">
        <w:tc>
          <w:tcPr>
            <w:tcW w:w="1524" w:type="dxa"/>
          </w:tcPr>
          <w:p w14:paraId="60D04147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87" w:type="dxa"/>
          </w:tcPr>
          <w:p w14:paraId="30653932" w14:textId="0214CD9F" w:rsidR="00E91E5B" w:rsidRPr="00FD5C11" w:rsidRDefault="00B73538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Wider apprentice support and resources</w:t>
            </w:r>
          </w:p>
        </w:tc>
        <w:tc>
          <w:tcPr>
            <w:tcW w:w="4599" w:type="dxa"/>
          </w:tcPr>
          <w:p w14:paraId="364FF9BF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52CF246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185731C3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33A81B99" w14:textId="77777777" w:rsidTr="009A0B40">
        <w:tc>
          <w:tcPr>
            <w:tcW w:w="1524" w:type="dxa"/>
          </w:tcPr>
          <w:p w14:paraId="446B1A4D" w14:textId="22F456EB" w:rsidR="00E91E5B" w:rsidRPr="00FD5C11" w:rsidRDefault="00B73538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Employer meetings</w:t>
            </w:r>
          </w:p>
        </w:tc>
        <w:tc>
          <w:tcPr>
            <w:tcW w:w="4287" w:type="dxa"/>
          </w:tcPr>
          <w:p w14:paraId="5BDCD330" w14:textId="73509680" w:rsidR="00E91E5B" w:rsidRPr="00FD5C11" w:rsidRDefault="002457E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Summary of outcomes and setting up of the initial progress review (link to Employer Roles and Responsibilities Schedule)</w:t>
            </w:r>
          </w:p>
        </w:tc>
        <w:tc>
          <w:tcPr>
            <w:tcW w:w="4599" w:type="dxa"/>
          </w:tcPr>
          <w:p w14:paraId="419EC2C3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2A28304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2F88F191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57EB" w:rsidRPr="00FD5C11" w14:paraId="43487E36" w14:textId="77777777" w:rsidTr="003274E6">
        <w:tc>
          <w:tcPr>
            <w:tcW w:w="14743" w:type="dxa"/>
            <w:gridSpan w:val="5"/>
          </w:tcPr>
          <w:p w14:paraId="0FAB8CE2" w14:textId="28919BA5" w:rsidR="002457EB" w:rsidRPr="00FD5C11" w:rsidRDefault="002457EB" w:rsidP="002457E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Employer Relationship Management</w:t>
            </w:r>
          </w:p>
        </w:tc>
      </w:tr>
      <w:tr w:rsidR="009A0B40" w:rsidRPr="00FD5C11" w14:paraId="30D09DFD" w14:textId="77777777" w:rsidTr="009A0B40">
        <w:tc>
          <w:tcPr>
            <w:tcW w:w="1524" w:type="dxa"/>
          </w:tcPr>
          <w:p w14:paraId="4F1EBBBA" w14:textId="17138C0C" w:rsidR="00275BA6" w:rsidRPr="00FD5C11" w:rsidRDefault="00275BA6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Element One</w:t>
            </w:r>
          </w:p>
        </w:tc>
        <w:tc>
          <w:tcPr>
            <w:tcW w:w="4287" w:type="dxa"/>
          </w:tcPr>
          <w:p w14:paraId="6914ADCD" w14:textId="7B503160" w:rsidR="00E91E5B" w:rsidRPr="00FD5C11" w:rsidRDefault="00275BA6" w:rsidP="00275BA6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Employer and Apprentice induction outcomes agreed in advance</w:t>
            </w:r>
          </w:p>
        </w:tc>
        <w:tc>
          <w:tcPr>
            <w:tcW w:w="4599" w:type="dxa"/>
          </w:tcPr>
          <w:p w14:paraId="595C8C81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E871471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2F281C40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27CF19AE" w14:textId="77777777" w:rsidTr="009A0B40">
        <w:tc>
          <w:tcPr>
            <w:tcW w:w="1524" w:type="dxa"/>
          </w:tcPr>
          <w:p w14:paraId="4E49CB7A" w14:textId="3A9793EF" w:rsidR="00275BA6" w:rsidRPr="00FD5C11" w:rsidRDefault="00275BA6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Element Two</w:t>
            </w:r>
          </w:p>
        </w:tc>
        <w:tc>
          <w:tcPr>
            <w:tcW w:w="4287" w:type="dxa"/>
          </w:tcPr>
          <w:p w14:paraId="000FD5A0" w14:textId="04294811" w:rsidR="00E91E5B" w:rsidRPr="00FD5C11" w:rsidRDefault="00DC745F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Clarifying the service offer</w:t>
            </w:r>
            <w:r w:rsidR="003C059B" w:rsidRPr="00FD5C11">
              <w:rPr>
                <w:rFonts w:ascii="Calibri" w:hAnsi="Calibri" w:cs="Calibri"/>
                <w:sz w:val="24"/>
                <w:szCs w:val="24"/>
              </w:rPr>
              <w:t>. Each aspect of the apprenticeship has been fully discussed</w:t>
            </w:r>
          </w:p>
        </w:tc>
        <w:tc>
          <w:tcPr>
            <w:tcW w:w="4599" w:type="dxa"/>
          </w:tcPr>
          <w:p w14:paraId="7A83077B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FC2E7E8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434777E3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0889A1A4" w14:textId="77777777" w:rsidTr="009A0B40">
        <w:tc>
          <w:tcPr>
            <w:tcW w:w="1524" w:type="dxa"/>
          </w:tcPr>
          <w:p w14:paraId="4F18F65C" w14:textId="09F28A94" w:rsidR="00E91E5B" w:rsidRPr="00FD5C11" w:rsidRDefault="00275BA6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Element Three</w:t>
            </w:r>
          </w:p>
        </w:tc>
        <w:tc>
          <w:tcPr>
            <w:tcW w:w="4287" w:type="dxa"/>
          </w:tcPr>
          <w:p w14:paraId="0BB01293" w14:textId="52877819" w:rsidR="00E91E5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The onboarding activity has been completed and discussed as part of employer relationship management</w:t>
            </w:r>
          </w:p>
        </w:tc>
        <w:tc>
          <w:tcPr>
            <w:tcW w:w="4599" w:type="dxa"/>
          </w:tcPr>
          <w:p w14:paraId="7CC53B22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57A8E39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39AEF8C0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2B6A22A1" w14:textId="77777777" w:rsidTr="009A0B40">
        <w:tc>
          <w:tcPr>
            <w:tcW w:w="1524" w:type="dxa"/>
          </w:tcPr>
          <w:p w14:paraId="230AB36C" w14:textId="0CDD0E52" w:rsidR="00E91E5B" w:rsidRPr="00FD5C11" w:rsidRDefault="00275BA6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Element Four</w:t>
            </w:r>
          </w:p>
        </w:tc>
        <w:tc>
          <w:tcPr>
            <w:tcW w:w="4287" w:type="dxa"/>
          </w:tcPr>
          <w:p w14:paraId="65231255" w14:textId="7CB28779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Early performance indicators (issues like attendance for new recruits, but levels of engagement and interest for existing employees form a similar indicator)</w:t>
            </w:r>
          </w:p>
          <w:p w14:paraId="6C91FB77" w14:textId="5161C28F" w:rsidR="00E91E5B" w:rsidRPr="00FD5C11" w:rsidRDefault="00E91E5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99" w:type="dxa"/>
          </w:tcPr>
          <w:p w14:paraId="3768FE24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1EA72EF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2A481C15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264A34BE" w14:textId="77777777" w:rsidTr="009A0B40">
        <w:tc>
          <w:tcPr>
            <w:tcW w:w="1524" w:type="dxa"/>
          </w:tcPr>
          <w:p w14:paraId="21BF3B87" w14:textId="0A714C63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87" w:type="dxa"/>
          </w:tcPr>
          <w:p w14:paraId="43F13056" w14:textId="039B6D08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Implementation of IA and DA outcomes and effectiveness of information flow</w:t>
            </w:r>
          </w:p>
          <w:p w14:paraId="405B76FF" w14:textId="272AE04D" w:rsidR="00E91E5B" w:rsidRPr="00FD5C11" w:rsidRDefault="00E91E5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99" w:type="dxa"/>
          </w:tcPr>
          <w:p w14:paraId="0FF0DD05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65BCE21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2AFF7C24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260C1BA1" w14:textId="77777777" w:rsidTr="009A0B40">
        <w:tc>
          <w:tcPr>
            <w:tcW w:w="1524" w:type="dxa"/>
          </w:tcPr>
          <w:p w14:paraId="07D61154" w14:textId="378C39BF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87" w:type="dxa"/>
          </w:tcPr>
          <w:p w14:paraId="0898C58F" w14:textId="61408782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Ensuring wider welfare issues are identified and addressed</w:t>
            </w:r>
          </w:p>
          <w:p w14:paraId="3A636EC0" w14:textId="5FDC62DC" w:rsidR="00E91E5B" w:rsidRPr="00FD5C11" w:rsidRDefault="00E91E5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99" w:type="dxa"/>
          </w:tcPr>
          <w:p w14:paraId="139C8E2D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8070054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3FA48842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104B74A7" w14:textId="77777777" w:rsidTr="009A0B40">
        <w:tc>
          <w:tcPr>
            <w:tcW w:w="1524" w:type="dxa"/>
          </w:tcPr>
          <w:p w14:paraId="398CA630" w14:textId="19902EAE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87" w:type="dxa"/>
          </w:tcPr>
          <w:p w14:paraId="2F3B551D" w14:textId="1CE03AE8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Functional skills or similar progress in Maths, English and Digital literacy is in place</w:t>
            </w:r>
          </w:p>
          <w:p w14:paraId="63D049D7" w14:textId="65BF562C" w:rsidR="00E91E5B" w:rsidRPr="00FD5C11" w:rsidRDefault="00E91E5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99" w:type="dxa"/>
          </w:tcPr>
          <w:p w14:paraId="48ADA51B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8A3DB25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511AE837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49AF8E90" w14:textId="77777777" w:rsidTr="009A0B40">
        <w:tc>
          <w:tcPr>
            <w:tcW w:w="1524" w:type="dxa"/>
          </w:tcPr>
          <w:p w14:paraId="39C6E902" w14:textId="4B5B77F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87" w:type="dxa"/>
          </w:tcPr>
          <w:p w14:paraId="639C72AF" w14:textId="13180E10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Reporting of performance and usage of the training plan or e-portfolio platform</w:t>
            </w:r>
          </w:p>
          <w:p w14:paraId="1EE5D05D" w14:textId="454BAB56" w:rsidR="00E91E5B" w:rsidRPr="00FD5C11" w:rsidRDefault="00E91E5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99" w:type="dxa"/>
          </w:tcPr>
          <w:p w14:paraId="71774311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754E7BA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5F4A8A7C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3AFB6412" w14:textId="77777777" w:rsidTr="009A0B40">
        <w:tc>
          <w:tcPr>
            <w:tcW w:w="1524" w:type="dxa"/>
          </w:tcPr>
          <w:p w14:paraId="6EFD0A25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87" w:type="dxa"/>
          </w:tcPr>
          <w:p w14:paraId="7C7B137E" w14:textId="7FD89728" w:rsidR="00E91E5B" w:rsidRPr="00FD5C11" w:rsidRDefault="003C059B" w:rsidP="00DC745F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The compliance checks are secure and start dates, funding and training plans are in place as required by the funding rules at the time of recruitment.</w:t>
            </w:r>
          </w:p>
        </w:tc>
        <w:tc>
          <w:tcPr>
            <w:tcW w:w="4599" w:type="dxa"/>
          </w:tcPr>
          <w:p w14:paraId="18A7B1E7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4609866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38C364B6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49B24A6D" w14:textId="77777777" w:rsidTr="009A0B40">
        <w:tc>
          <w:tcPr>
            <w:tcW w:w="1524" w:type="dxa"/>
          </w:tcPr>
          <w:p w14:paraId="593AEB17" w14:textId="026410BE" w:rsidR="00E91E5B" w:rsidRPr="00FD5C11" w:rsidRDefault="00267B4B">
            <w:pPr>
              <w:rPr>
                <w:rFonts w:ascii="Calibri" w:hAnsi="Calibri" w:cs="Calibri"/>
                <w:sz w:val="24"/>
                <w:szCs w:val="24"/>
              </w:rPr>
            </w:pPr>
            <w:bookmarkStart w:id="2" w:name="_Hlk187332847"/>
            <w:bookmarkStart w:id="3" w:name="_Hlk187332909"/>
            <w:r w:rsidRPr="00FD5C11">
              <w:rPr>
                <w:rFonts w:ascii="Calibri" w:hAnsi="Calibri" w:cs="Calibri"/>
                <w:sz w:val="24"/>
                <w:szCs w:val="24"/>
              </w:rPr>
              <w:t>Element Five</w:t>
            </w:r>
          </w:p>
        </w:tc>
        <w:tc>
          <w:tcPr>
            <w:tcW w:w="4287" w:type="dxa"/>
          </w:tcPr>
          <w:p w14:paraId="4459C86B" w14:textId="671B512D" w:rsidR="00E91E5B" w:rsidRPr="00FD5C11" w:rsidRDefault="00267B4B" w:rsidP="00DC745F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Completion of the training plan – whether it is bespoke or using a prescribed template</w:t>
            </w:r>
          </w:p>
        </w:tc>
        <w:tc>
          <w:tcPr>
            <w:tcW w:w="4599" w:type="dxa"/>
          </w:tcPr>
          <w:p w14:paraId="436A7C66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733327D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3224D2A8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441016FD" w14:textId="77777777" w:rsidTr="009A0B40">
        <w:tc>
          <w:tcPr>
            <w:tcW w:w="1524" w:type="dxa"/>
          </w:tcPr>
          <w:p w14:paraId="3E121DAF" w14:textId="76A6925F" w:rsidR="00E91E5B" w:rsidRPr="00FD5C11" w:rsidRDefault="00267B4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Element Six</w:t>
            </w:r>
          </w:p>
        </w:tc>
        <w:tc>
          <w:tcPr>
            <w:tcW w:w="4287" w:type="dxa"/>
          </w:tcPr>
          <w:p w14:paraId="58098FF9" w14:textId="1F89FE53" w:rsidR="00E91E5B" w:rsidRPr="00FD5C11" w:rsidRDefault="00267B4B" w:rsidP="00DC745F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Progress Monitoring – discussions captured in the contracting process</w:t>
            </w:r>
          </w:p>
        </w:tc>
        <w:tc>
          <w:tcPr>
            <w:tcW w:w="4599" w:type="dxa"/>
          </w:tcPr>
          <w:p w14:paraId="01E535A7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147F440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50721803" w14:textId="77777777" w:rsidR="00E91E5B" w:rsidRPr="00FD5C11" w:rsidRDefault="00E91E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18BA99A6" w14:textId="77777777" w:rsidTr="009A0B40">
        <w:tc>
          <w:tcPr>
            <w:tcW w:w="1524" w:type="dxa"/>
          </w:tcPr>
          <w:p w14:paraId="1262491E" w14:textId="05AEC7A6" w:rsidR="00DC745F" w:rsidRPr="00FD5C11" w:rsidRDefault="00267B4B" w:rsidP="00267B4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Element Seven</w:t>
            </w:r>
          </w:p>
        </w:tc>
        <w:tc>
          <w:tcPr>
            <w:tcW w:w="4287" w:type="dxa"/>
          </w:tcPr>
          <w:p w14:paraId="5F9BCAA1" w14:textId="313BFA6E" w:rsidR="00DC745F" w:rsidRPr="00FD5C11" w:rsidRDefault="00267B4B" w:rsidP="00DC745F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Readiness for Assessment. Agreed parameters for training completion and when assessment commences</w:t>
            </w:r>
          </w:p>
        </w:tc>
        <w:tc>
          <w:tcPr>
            <w:tcW w:w="4599" w:type="dxa"/>
          </w:tcPr>
          <w:p w14:paraId="76B96E4F" w14:textId="77777777" w:rsidR="00DC745F" w:rsidRPr="00FD5C11" w:rsidRDefault="00DC74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2C9B526" w14:textId="77777777" w:rsidR="00DC745F" w:rsidRPr="00FD5C11" w:rsidRDefault="00DC74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4F3754BC" w14:textId="77777777" w:rsidR="00DC745F" w:rsidRPr="00FD5C11" w:rsidRDefault="00DC74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0A8D4472" w14:textId="77777777" w:rsidTr="009A0B40">
        <w:tc>
          <w:tcPr>
            <w:tcW w:w="1524" w:type="dxa"/>
          </w:tcPr>
          <w:p w14:paraId="013B68CF" w14:textId="4A846AE8" w:rsidR="00DC745F" w:rsidRPr="00FD5C11" w:rsidRDefault="00267B4B">
            <w:pPr>
              <w:rPr>
                <w:rFonts w:ascii="Calibri" w:hAnsi="Calibri" w:cs="Calibri"/>
                <w:sz w:val="24"/>
                <w:szCs w:val="24"/>
              </w:rPr>
            </w:pPr>
            <w:bookmarkStart w:id="4" w:name="_Hlk187332890"/>
            <w:r w:rsidRPr="00FD5C11">
              <w:rPr>
                <w:rFonts w:ascii="Calibri" w:hAnsi="Calibri" w:cs="Calibri"/>
                <w:sz w:val="24"/>
                <w:szCs w:val="24"/>
              </w:rPr>
              <w:t>Element Eight</w:t>
            </w:r>
          </w:p>
        </w:tc>
        <w:tc>
          <w:tcPr>
            <w:tcW w:w="4287" w:type="dxa"/>
          </w:tcPr>
          <w:p w14:paraId="5F3083F8" w14:textId="0429F059" w:rsidR="00DC745F" w:rsidRPr="00FD5C11" w:rsidRDefault="00267B4B" w:rsidP="00DC745F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Agree when training completes and how funding will flow into EPA</w:t>
            </w:r>
          </w:p>
        </w:tc>
        <w:tc>
          <w:tcPr>
            <w:tcW w:w="4599" w:type="dxa"/>
          </w:tcPr>
          <w:p w14:paraId="6343B8D4" w14:textId="77777777" w:rsidR="00DC745F" w:rsidRPr="00FD5C11" w:rsidRDefault="00DC74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8168C5C" w14:textId="77777777" w:rsidR="00DC745F" w:rsidRPr="00FD5C11" w:rsidRDefault="00DC74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54137C1D" w14:textId="77777777" w:rsidR="00DC745F" w:rsidRPr="00FD5C11" w:rsidRDefault="00DC74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7B4B" w:rsidRPr="00FD5C11" w14:paraId="4FBCEC22" w14:textId="77777777" w:rsidTr="003274E6">
        <w:tc>
          <w:tcPr>
            <w:tcW w:w="14743" w:type="dxa"/>
            <w:gridSpan w:val="5"/>
          </w:tcPr>
          <w:p w14:paraId="09885F4E" w14:textId="57889AE9" w:rsidR="00267B4B" w:rsidRPr="00FD5C11" w:rsidRDefault="00267B4B" w:rsidP="00267B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Training Price Considerations</w:t>
            </w:r>
          </w:p>
        </w:tc>
      </w:tr>
      <w:tr w:rsidR="009A0B40" w:rsidRPr="00FD5C11" w14:paraId="21D8E4B8" w14:textId="77777777" w:rsidTr="009A0B40">
        <w:tc>
          <w:tcPr>
            <w:tcW w:w="1524" w:type="dxa"/>
          </w:tcPr>
          <w:p w14:paraId="1AB98340" w14:textId="3161769A" w:rsidR="00DC745F" w:rsidRPr="00FD5C11" w:rsidRDefault="009A0B40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 xml:space="preserve">Eligible Costs </w:t>
            </w:r>
          </w:p>
        </w:tc>
        <w:tc>
          <w:tcPr>
            <w:tcW w:w="4287" w:type="dxa"/>
          </w:tcPr>
          <w:p w14:paraId="59ECF3DB" w14:textId="5094ADAC" w:rsidR="00DC745F" w:rsidRPr="00FD5C11" w:rsidRDefault="009A0B40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Establish the map of costs and ensure this is agreed at the outset</w:t>
            </w:r>
          </w:p>
        </w:tc>
        <w:tc>
          <w:tcPr>
            <w:tcW w:w="4599" w:type="dxa"/>
          </w:tcPr>
          <w:p w14:paraId="72540EF1" w14:textId="77777777" w:rsidR="00DC745F" w:rsidRPr="00FD5C11" w:rsidRDefault="00DC74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DCE3375" w14:textId="77777777" w:rsidR="00DC745F" w:rsidRPr="00FD5C11" w:rsidRDefault="00DC74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0A98C562" w14:textId="77777777" w:rsidR="00DC745F" w:rsidRPr="00FD5C11" w:rsidRDefault="00DC74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6F1EFE46" w14:textId="77777777" w:rsidTr="009A0B40">
        <w:tc>
          <w:tcPr>
            <w:tcW w:w="1524" w:type="dxa"/>
          </w:tcPr>
          <w:p w14:paraId="18CB2F74" w14:textId="6310B977" w:rsidR="00DC745F" w:rsidRPr="00FD5C11" w:rsidRDefault="009A0B40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Future revenue/resources and undiscovered costs</w:t>
            </w:r>
          </w:p>
        </w:tc>
        <w:tc>
          <w:tcPr>
            <w:tcW w:w="4287" w:type="dxa"/>
          </w:tcPr>
          <w:p w14:paraId="45E828FE" w14:textId="1DA15713" w:rsidR="00DC745F" w:rsidRPr="00FD5C11" w:rsidRDefault="009A0B40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Establish the likely areas of resource requirement and establish who is accountable and liable</w:t>
            </w:r>
          </w:p>
        </w:tc>
        <w:tc>
          <w:tcPr>
            <w:tcW w:w="4599" w:type="dxa"/>
          </w:tcPr>
          <w:p w14:paraId="7679666C" w14:textId="77777777" w:rsidR="00DC745F" w:rsidRPr="00FD5C11" w:rsidRDefault="00DC74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A5B2862" w14:textId="77777777" w:rsidR="00DC745F" w:rsidRPr="00FD5C11" w:rsidRDefault="00DC74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062907DB" w14:textId="77777777" w:rsidR="00DC745F" w:rsidRPr="00FD5C11" w:rsidRDefault="00DC74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57FADBE3" w14:textId="77777777" w:rsidTr="003274E6">
        <w:tc>
          <w:tcPr>
            <w:tcW w:w="14743" w:type="dxa"/>
            <w:gridSpan w:val="5"/>
          </w:tcPr>
          <w:p w14:paraId="38A2C8B7" w14:textId="7C7B68F8" w:rsidR="009A0B40" w:rsidRPr="00FD5C11" w:rsidRDefault="009A0B40" w:rsidP="009A0B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lastRenderedPageBreak/>
              <w:t>Curriculum Planning and Training Plans</w:t>
            </w:r>
          </w:p>
        </w:tc>
      </w:tr>
      <w:bookmarkEnd w:id="0"/>
      <w:bookmarkEnd w:id="2"/>
      <w:bookmarkEnd w:id="3"/>
      <w:bookmarkEnd w:id="4"/>
      <w:tr w:rsidR="009A0B40" w:rsidRPr="00FD5C11" w14:paraId="4CBE44F1" w14:textId="77777777" w:rsidTr="009A0B40">
        <w:tc>
          <w:tcPr>
            <w:tcW w:w="1524" w:type="dxa"/>
          </w:tcPr>
          <w:p w14:paraId="4DD27CBD" w14:textId="4D4E0FEE" w:rsidR="003C059B" w:rsidRPr="00FD5C11" w:rsidRDefault="009A0B40" w:rsidP="009A0B40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Agree using skills scans, the onboarding experience</w:t>
            </w:r>
          </w:p>
        </w:tc>
        <w:tc>
          <w:tcPr>
            <w:tcW w:w="4287" w:type="dxa"/>
          </w:tcPr>
          <w:p w14:paraId="1F08405E" w14:textId="12D3C8A7" w:rsidR="003C059B" w:rsidRPr="00FD5C11" w:rsidRDefault="00DE4742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Agreeing in the incoming experiences and the planning of the initial period of training</w:t>
            </w:r>
          </w:p>
        </w:tc>
        <w:tc>
          <w:tcPr>
            <w:tcW w:w="4599" w:type="dxa"/>
          </w:tcPr>
          <w:p w14:paraId="1A9A2A98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760D7E5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49473B64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04B378FC" w14:textId="77777777" w:rsidTr="009A0B40">
        <w:tc>
          <w:tcPr>
            <w:tcW w:w="1524" w:type="dxa"/>
          </w:tcPr>
          <w:p w14:paraId="3A67B4AE" w14:textId="382FF637" w:rsidR="003C059B" w:rsidRPr="00FD5C11" w:rsidRDefault="009A0B40" w:rsidP="009A0B40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Areas of the programme KSBs or Learning Objectives where the employer has primacy for delivery.</w:t>
            </w:r>
          </w:p>
        </w:tc>
        <w:tc>
          <w:tcPr>
            <w:tcW w:w="4287" w:type="dxa"/>
          </w:tcPr>
          <w:p w14:paraId="378B5CF7" w14:textId="2848E49D" w:rsidR="003C059B" w:rsidRPr="00FD5C11" w:rsidRDefault="00DE4742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Agree the suite of KSBs prioritised for training</w:t>
            </w:r>
          </w:p>
        </w:tc>
        <w:tc>
          <w:tcPr>
            <w:tcW w:w="4599" w:type="dxa"/>
          </w:tcPr>
          <w:p w14:paraId="787A3CD4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47C8DB3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3954C918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26532826" w14:textId="77777777" w:rsidTr="009A0B40">
        <w:tc>
          <w:tcPr>
            <w:tcW w:w="1524" w:type="dxa"/>
          </w:tcPr>
          <w:p w14:paraId="74351829" w14:textId="23057B37" w:rsidR="003C059B" w:rsidRPr="00FD5C11" w:rsidRDefault="009A0B40" w:rsidP="009A0B40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The employer has agreed Learning Objectives and Learning Targets for any given period within the apprenticeship programme</w:t>
            </w:r>
          </w:p>
        </w:tc>
        <w:tc>
          <w:tcPr>
            <w:tcW w:w="4287" w:type="dxa"/>
          </w:tcPr>
          <w:p w14:paraId="33ECDB13" w14:textId="2C29B034" w:rsidR="003C059B" w:rsidRPr="00FD5C11" w:rsidRDefault="00DE4742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Initial suite of Learning Objectives, particularly the opening three months of delivery</w:t>
            </w:r>
          </w:p>
        </w:tc>
        <w:tc>
          <w:tcPr>
            <w:tcW w:w="4599" w:type="dxa"/>
          </w:tcPr>
          <w:p w14:paraId="209D3D3F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B436F74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75179F9C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043E3919" w14:textId="77777777" w:rsidTr="009A0B40">
        <w:tc>
          <w:tcPr>
            <w:tcW w:w="1524" w:type="dxa"/>
          </w:tcPr>
          <w:p w14:paraId="5F37F2AC" w14:textId="5E7DF140" w:rsidR="003C059B" w:rsidRPr="00FD5C11" w:rsidRDefault="009A0B40" w:rsidP="009A0B40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Assessment of performance is planned and agreed in advance</w:t>
            </w:r>
          </w:p>
        </w:tc>
        <w:tc>
          <w:tcPr>
            <w:tcW w:w="4287" w:type="dxa"/>
          </w:tcPr>
          <w:p w14:paraId="0065AB85" w14:textId="595EFBB1" w:rsidR="003C059B" w:rsidRPr="00FD5C11" w:rsidRDefault="00DE4742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How is the apprentice’s performance to be monitored and reported. How will ‘at risk’ criteria be identified and tackled</w:t>
            </w:r>
          </w:p>
        </w:tc>
        <w:tc>
          <w:tcPr>
            <w:tcW w:w="4599" w:type="dxa"/>
          </w:tcPr>
          <w:p w14:paraId="5771CA88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373AC9B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47B19F6F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22437754" w14:textId="77777777" w:rsidTr="009A0B40">
        <w:tc>
          <w:tcPr>
            <w:tcW w:w="1524" w:type="dxa"/>
          </w:tcPr>
          <w:p w14:paraId="415807ED" w14:textId="6295E0E2" w:rsidR="003C059B" w:rsidRPr="00FD5C11" w:rsidRDefault="009A0B40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Participation in progress reviews is in place.</w:t>
            </w:r>
          </w:p>
        </w:tc>
        <w:tc>
          <w:tcPr>
            <w:tcW w:w="4287" w:type="dxa"/>
          </w:tcPr>
          <w:p w14:paraId="6FC0008E" w14:textId="77777777" w:rsidR="003C059B" w:rsidRDefault="00DE4742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Agree how the tripartite relationship will work</w:t>
            </w:r>
          </w:p>
          <w:p w14:paraId="064E5728" w14:textId="77777777" w:rsidR="00FD5C11" w:rsidRDefault="00FD5C11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3A694D" w14:textId="77777777" w:rsidR="00FD5C11" w:rsidRDefault="00FD5C11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934D561" w14:textId="46D7179A" w:rsidR="00FD5C11" w:rsidRPr="00FD5C11" w:rsidRDefault="00FD5C11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99" w:type="dxa"/>
          </w:tcPr>
          <w:p w14:paraId="2AEAD29D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D9EABDA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1B33835E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2398E6C0" w14:textId="77777777" w:rsidTr="003274E6">
        <w:tc>
          <w:tcPr>
            <w:tcW w:w="14743" w:type="dxa"/>
            <w:gridSpan w:val="5"/>
          </w:tcPr>
          <w:p w14:paraId="0E7B19C9" w14:textId="25BE3A70" w:rsidR="009A0B40" w:rsidRPr="00FD5C11" w:rsidRDefault="009A0B40" w:rsidP="009A0B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lastRenderedPageBreak/>
              <w:t>Progress Reviews and Supervision</w:t>
            </w:r>
          </w:p>
        </w:tc>
      </w:tr>
      <w:tr w:rsidR="009A0B40" w:rsidRPr="00FD5C11" w14:paraId="0C04521B" w14:textId="77777777" w:rsidTr="009A0B40">
        <w:tc>
          <w:tcPr>
            <w:tcW w:w="1524" w:type="dxa"/>
          </w:tcPr>
          <w:p w14:paraId="3BD9061A" w14:textId="238F93E3" w:rsidR="003C059B" w:rsidRPr="00FD5C11" w:rsidRDefault="009A0B40" w:rsidP="00DE4742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The timetable for delivery (the sequenced curriculum)</w:t>
            </w:r>
          </w:p>
        </w:tc>
        <w:tc>
          <w:tcPr>
            <w:tcW w:w="4287" w:type="dxa"/>
          </w:tcPr>
          <w:p w14:paraId="0FCBEFAF" w14:textId="065F7A68" w:rsidR="003C059B" w:rsidRPr="00FD5C11" w:rsidRDefault="00DE4742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The creation of a firm year one diary and proposed plans for subsequent periods</w:t>
            </w:r>
          </w:p>
        </w:tc>
        <w:tc>
          <w:tcPr>
            <w:tcW w:w="4599" w:type="dxa"/>
          </w:tcPr>
          <w:p w14:paraId="1DB6D70E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A64FCB2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5F3EEC83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624708F9" w14:textId="77777777" w:rsidTr="009A0B40">
        <w:tc>
          <w:tcPr>
            <w:tcW w:w="1524" w:type="dxa"/>
          </w:tcPr>
          <w:p w14:paraId="1CCE9A98" w14:textId="50E3079D" w:rsidR="003C059B" w:rsidRPr="00FD5C11" w:rsidRDefault="00DE4742" w:rsidP="009A0B40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 xml:space="preserve">The pattern of progress reviews </w:t>
            </w:r>
          </w:p>
        </w:tc>
        <w:tc>
          <w:tcPr>
            <w:tcW w:w="4287" w:type="dxa"/>
          </w:tcPr>
          <w:p w14:paraId="3D0D8951" w14:textId="66B11CC1" w:rsidR="003C059B" w:rsidRPr="00FD5C11" w:rsidRDefault="00DE4742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How will progress reviews be undertaken to support compliance and apprentice development</w:t>
            </w:r>
          </w:p>
        </w:tc>
        <w:tc>
          <w:tcPr>
            <w:tcW w:w="4599" w:type="dxa"/>
          </w:tcPr>
          <w:p w14:paraId="4B59C8EF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E7E50DD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5EF11888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6BA0A630" w14:textId="77777777" w:rsidTr="009A0B40">
        <w:tc>
          <w:tcPr>
            <w:tcW w:w="1524" w:type="dxa"/>
          </w:tcPr>
          <w:p w14:paraId="5A30240E" w14:textId="30A7F6D1" w:rsidR="003C059B" w:rsidRPr="00FD5C11" w:rsidRDefault="00DE4742" w:rsidP="00DE4742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 xml:space="preserve">The attendees and how recording will be disseminated </w:t>
            </w:r>
          </w:p>
        </w:tc>
        <w:tc>
          <w:tcPr>
            <w:tcW w:w="4287" w:type="dxa"/>
          </w:tcPr>
          <w:p w14:paraId="03E400A3" w14:textId="686907E1" w:rsidR="003C059B" w:rsidRPr="00FD5C11" w:rsidRDefault="00DE4742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Ensuring employer involvement and accountability in progress reviews</w:t>
            </w:r>
          </w:p>
        </w:tc>
        <w:tc>
          <w:tcPr>
            <w:tcW w:w="4599" w:type="dxa"/>
          </w:tcPr>
          <w:p w14:paraId="5CF90EA2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9B33724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4B573532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B40" w:rsidRPr="00FD5C11" w14:paraId="1FDD9345" w14:textId="77777777" w:rsidTr="009A0B40">
        <w:tc>
          <w:tcPr>
            <w:tcW w:w="1524" w:type="dxa"/>
          </w:tcPr>
          <w:p w14:paraId="0D147647" w14:textId="44E19494" w:rsidR="003C059B" w:rsidRPr="00FD5C11" w:rsidRDefault="00DE4742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 xml:space="preserve">The initial series of Learning Objectives </w:t>
            </w:r>
          </w:p>
        </w:tc>
        <w:tc>
          <w:tcPr>
            <w:tcW w:w="4287" w:type="dxa"/>
          </w:tcPr>
          <w:p w14:paraId="650A3890" w14:textId="65DCB9D2" w:rsidR="003C059B" w:rsidRPr="00FD5C11" w:rsidRDefault="00DE4742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 xml:space="preserve">The curriculum </w:t>
            </w:r>
            <w:r w:rsidR="00CA155B" w:rsidRPr="00FD5C11">
              <w:rPr>
                <w:rFonts w:ascii="Calibri" w:hAnsi="Calibri" w:cs="Calibri"/>
                <w:sz w:val="24"/>
                <w:szCs w:val="24"/>
              </w:rPr>
              <w:t>p</w:t>
            </w:r>
            <w:r w:rsidRPr="00FD5C11">
              <w:rPr>
                <w:rFonts w:ascii="Calibri" w:hAnsi="Calibri" w:cs="Calibri"/>
                <w:sz w:val="24"/>
                <w:szCs w:val="24"/>
              </w:rPr>
              <w:t>lans at the outset to promote best practice and avoid bad habits – removing ‘at risk’ factors</w:t>
            </w:r>
          </w:p>
        </w:tc>
        <w:tc>
          <w:tcPr>
            <w:tcW w:w="4599" w:type="dxa"/>
          </w:tcPr>
          <w:p w14:paraId="5428E40C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FC1843D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7DFAF6DE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4742" w:rsidRPr="00FD5C11" w14:paraId="77953250" w14:textId="77777777" w:rsidTr="003274E6">
        <w:tc>
          <w:tcPr>
            <w:tcW w:w="14743" w:type="dxa"/>
            <w:gridSpan w:val="5"/>
          </w:tcPr>
          <w:p w14:paraId="5EDA4BA7" w14:textId="4CEA97CF" w:rsidR="00DE4742" w:rsidRPr="00FD5C11" w:rsidRDefault="00DE4742" w:rsidP="00DE474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Working with Assessment Organisations</w:t>
            </w:r>
          </w:p>
        </w:tc>
      </w:tr>
      <w:tr w:rsidR="009A0B40" w:rsidRPr="00FD5C11" w14:paraId="2D82D9F3" w14:textId="77777777" w:rsidTr="009A0B40">
        <w:tc>
          <w:tcPr>
            <w:tcW w:w="1524" w:type="dxa"/>
          </w:tcPr>
          <w:p w14:paraId="31B80F70" w14:textId="62120177" w:rsidR="003C059B" w:rsidRPr="00FD5C11" w:rsidRDefault="00CA155B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Agree the arrangements for EPA planning</w:t>
            </w:r>
          </w:p>
        </w:tc>
        <w:tc>
          <w:tcPr>
            <w:tcW w:w="4287" w:type="dxa"/>
          </w:tcPr>
          <w:p w14:paraId="7D351692" w14:textId="40DC7E0E" w:rsidR="003C059B" w:rsidRPr="00FD5C11" w:rsidRDefault="00CA155B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Capture all the considerations for EPA planning and preparation at the outset</w:t>
            </w:r>
          </w:p>
        </w:tc>
        <w:tc>
          <w:tcPr>
            <w:tcW w:w="4599" w:type="dxa"/>
          </w:tcPr>
          <w:p w14:paraId="78AFEBE7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FF9E958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01798228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155B" w:rsidRPr="00FD5C11" w14:paraId="4D4FF25B" w14:textId="77777777" w:rsidTr="003274E6">
        <w:tc>
          <w:tcPr>
            <w:tcW w:w="14743" w:type="dxa"/>
            <w:gridSpan w:val="5"/>
          </w:tcPr>
          <w:p w14:paraId="223B0588" w14:textId="4422C287" w:rsidR="00CA155B" w:rsidRPr="00FD5C11" w:rsidRDefault="00CA155B" w:rsidP="00CA15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House Terms and Conditions</w:t>
            </w:r>
          </w:p>
        </w:tc>
      </w:tr>
      <w:tr w:rsidR="009A0B40" w:rsidRPr="00FD5C11" w14:paraId="3A2180B8" w14:textId="77777777" w:rsidTr="009A0B40">
        <w:tc>
          <w:tcPr>
            <w:tcW w:w="1524" w:type="dxa"/>
          </w:tcPr>
          <w:p w14:paraId="0F117B3E" w14:textId="4BEC22FE" w:rsidR="003C059B" w:rsidRPr="00FD5C11" w:rsidRDefault="00CA155B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Contracting documentation</w:t>
            </w:r>
          </w:p>
        </w:tc>
        <w:tc>
          <w:tcPr>
            <w:tcW w:w="4287" w:type="dxa"/>
          </w:tcPr>
          <w:p w14:paraId="2CB1C427" w14:textId="1C141571" w:rsidR="003C059B" w:rsidRPr="00FD5C11" w:rsidRDefault="00CA155B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Agree the contract template that you wish to use. You must ensure that the terms of the contract are compliant and will offer the oversight and accountability needed.</w:t>
            </w:r>
          </w:p>
        </w:tc>
        <w:tc>
          <w:tcPr>
            <w:tcW w:w="4599" w:type="dxa"/>
          </w:tcPr>
          <w:p w14:paraId="3ABEE2B6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80C3217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16EA6B42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155B" w:rsidRPr="00FD5C11" w14:paraId="61B4AEBC" w14:textId="77777777" w:rsidTr="003274E6">
        <w:tc>
          <w:tcPr>
            <w:tcW w:w="14743" w:type="dxa"/>
            <w:gridSpan w:val="5"/>
          </w:tcPr>
          <w:p w14:paraId="76E59C93" w14:textId="4172B1B1" w:rsidR="00CA155B" w:rsidRPr="00FD5C11" w:rsidRDefault="00CA155B" w:rsidP="00CA15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Disputes, Failures or Non-Agreements</w:t>
            </w:r>
          </w:p>
        </w:tc>
      </w:tr>
      <w:tr w:rsidR="009A0B40" w:rsidRPr="00FD5C11" w14:paraId="1E0C023C" w14:textId="77777777" w:rsidTr="009A0B40">
        <w:tc>
          <w:tcPr>
            <w:tcW w:w="1524" w:type="dxa"/>
          </w:tcPr>
          <w:p w14:paraId="6BA046EC" w14:textId="7273DB12" w:rsidR="003C059B" w:rsidRPr="00FD5C11" w:rsidRDefault="00CA155B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Agree processes for withdrawal, at risk and non-completion</w:t>
            </w:r>
          </w:p>
        </w:tc>
        <w:tc>
          <w:tcPr>
            <w:tcW w:w="4287" w:type="dxa"/>
          </w:tcPr>
          <w:p w14:paraId="7ECDC9C3" w14:textId="71F34251" w:rsidR="003C059B" w:rsidRPr="00FD5C11" w:rsidRDefault="00CA155B" w:rsidP="003C059B">
            <w:pPr>
              <w:rPr>
                <w:rFonts w:ascii="Calibri" w:hAnsi="Calibri" w:cs="Calibri"/>
                <w:sz w:val="24"/>
                <w:szCs w:val="24"/>
              </w:rPr>
            </w:pPr>
            <w:r w:rsidRPr="00FD5C11">
              <w:rPr>
                <w:rFonts w:ascii="Calibri" w:hAnsi="Calibri" w:cs="Calibri"/>
                <w:sz w:val="24"/>
                <w:szCs w:val="24"/>
              </w:rPr>
              <w:t>Capture agreements for areas of dispute, withdrawal or non-completion</w:t>
            </w:r>
          </w:p>
        </w:tc>
        <w:tc>
          <w:tcPr>
            <w:tcW w:w="4599" w:type="dxa"/>
          </w:tcPr>
          <w:p w14:paraId="37C22BC3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F159D4D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0" w:type="dxa"/>
          </w:tcPr>
          <w:p w14:paraId="6B40550F" w14:textId="77777777" w:rsidR="003C059B" w:rsidRPr="00FD5C11" w:rsidRDefault="003C059B" w:rsidP="003C059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B857F21" w14:textId="77777777" w:rsidR="00991BEC" w:rsidRDefault="00991BEC"/>
    <w:sectPr w:rsidR="00991BEC" w:rsidSect="006D75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8FA31" w14:textId="77777777" w:rsidR="00EB086E" w:rsidRDefault="00EB086E" w:rsidP="003274E6">
      <w:pPr>
        <w:spacing w:after="0" w:line="240" w:lineRule="auto"/>
      </w:pPr>
      <w:r>
        <w:separator/>
      </w:r>
    </w:p>
  </w:endnote>
  <w:endnote w:type="continuationSeparator" w:id="0">
    <w:p w14:paraId="040F3BF0" w14:textId="77777777" w:rsidR="00EB086E" w:rsidRDefault="00EB086E" w:rsidP="00327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F512" w14:textId="77777777" w:rsidR="005118AB" w:rsidRDefault="00511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DB56" w14:textId="00511832" w:rsidR="00FD5C11" w:rsidRDefault="00FD5C11">
    <w:pPr>
      <w:pStyle w:val="Footer"/>
    </w:pPr>
    <w:r>
      <w:t>CFO Toolkit – Employer Contracting Checklist © UVAC 2025</w:t>
    </w:r>
    <w:r w:rsidR="005118AB" w:rsidRPr="005118AB">
      <w:rPr>
        <w:rFonts w:asciiTheme="majorHAnsi" w:hAnsiTheme="majorHAnsi" w:cstheme="majorHAnsi"/>
      </w:rPr>
      <w:t xml:space="preserve"> </w:t>
    </w:r>
    <w:r w:rsidR="005118AB">
      <w:rPr>
        <w:rFonts w:asciiTheme="majorHAnsi" w:hAnsiTheme="majorHAnsi" w:cstheme="majorHAnsi"/>
      </w:rPr>
      <w:tab/>
    </w:r>
    <w:r w:rsidR="005118AB">
      <w:rPr>
        <w:rFonts w:asciiTheme="majorHAnsi" w:hAnsiTheme="majorHAnsi" w:cstheme="majorHAnsi"/>
      </w:rPr>
      <w:tab/>
    </w:r>
    <w:r w:rsidR="005118AB">
      <w:rPr>
        <w:rFonts w:asciiTheme="majorHAnsi" w:hAnsiTheme="majorHAnsi" w:cstheme="majorHAnsi"/>
      </w:rPr>
      <w:tab/>
    </w:r>
    <w:r w:rsidR="005118AB">
      <w:rPr>
        <w:rFonts w:asciiTheme="majorHAnsi" w:hAnsiTheme="majorHAnsi" w:cstheme="majorHAnsi"/>
      </w:rPr>
      <w:tab/>
    </w:r>
    <w:r w:rsidR="005118AB">
      <w:rPr>
        <w:rFonts w:asciiTheme="majorHAnsi" w:hAnsiTheme="majorHAnsi" w:cstheme="majorHAnsi"/>
      </w:rPr>
      <w:tab/>
    </w:r>
    <w:r w:rsidR="005118AB">
      <w:rPr>
        <w:rFonts w:asciiTheme="majorHAnsi" w:hAnsiTheme="majorHAnsi" w:cstheme="majorHAnsi"/>
      </w:rPr>
      <w:tab/>
    </w:r>
    <w:r w:rsidR="005118AB" w:rsidRPr="00262ED1">
      <w:rPr>
        <w:rFonts w:asciiTheme="majorHAnsi" w:hAnsiTheme="majorHAnsi" w:cstheme="majorHAnsi"/>
      </w:rPr>
      <w:t>Page </w:t>
    </w:r>
    <w:r w:rsidR="005118AB" w:rsidRPr="00262ED1">
      <w:rPr>
        <w:rFonts w:asciiTheme="majorHAnsi" w:hAnsiTheme="majorHAnsi" w:cstheme="majorHAnsi"/>
        <w:b/>
        <w:bCs/>
      </w:rPr>
      <w:t>&lt; # &gt;</w:t>
    </w:r>
    <w:r w:rsidR="005118AB" w:rsidRPr="00262ED1">
      <w:rPr>
        <w:rFonts w:asciiTheme="majorHAnsi" w:hAnsiTheme="majorHAnsi" w:cstheme="majorHAnsi"/>
      </w:rPr>
      <w:t> of </w:t>
    </w:r>
    <w:r w:rsidR="005118AB" w:rsidRPr="00262ED1">
      <w:rPr>
        <w:rFonts w:asciiTheme="majorHAnsi" w:hAnsiTheme="majorHAnsi" w:cstheme="majorHAnsi"/>
        <w:b/>
        <w:bCs/>
      </w:rPr>
      <w:t>&lt; # &gt;</w:t>
    </w:r>
    <w:r w:rsidR="005118AB" w:rsidRPr="00262ED1">
      <w:rPr>
        <w:rFonts w:asciiTheme="majorHAnsi" w:hAnsiTheme="majorHAnsi" w:cstheme="majorHAnsi"/>
      </w:rPr>
      <w:t>​​ </w:t>
    </w:r>
  </w:p>
  <w:p w14:paraId="79D34AF8" w14:textId="77777777" w:rsidR="00FD5C11" w:rsidRDefault="00FD5C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90526" w14:textId="77777777" w:rsidR="005118AB" w:rsidRDefault="00511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0BD6" w14:textId="77777777" w:rsidR="00EB086E" w:rsidRDefault="00EB086E" w:rsidP="003274E6">
      <w:pPr>
        <w:spacing w:after="0" w:line="240" w:lineRule="auto"/>
      </w:pPr>
      <w:r>
        <w:separator/>
      </w:r>
    </w:p>
  </w:footnote>
  <w:footnote w:type="continuationSeparator" w:id="0">
    <w:p w14:paraId="6CE4B9D9" w14:textId="77777777" w:rsidR="00EB086E" w:rsidRDefault="00EB086E" w:rsidP="00327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36B9" w14:textId="77777777" w:rsidR="005118AB" w:rsidRDefault="005118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C8F5" w14:textId="1D5F50CE" w:rsidR="003274E6" w:rsidRDefault="008813D3">
    <w:pPr>
      <w:pStyle w:val="Header"/>
      <w:rPr>
        <w:rFonts w:ascii="Calibri" w:hAnsi="Calibri" w:cs="Calibri"/>
        <w:b/>
        <w:bCs/>
        <w:sz w:val="28"/>
        <w:szCs w:val="28"/>
      </w:rPr>
    </w:pPr>
    <w:r w:rsidRPr="008813D3">
      <w:rPr>
        <w:rFonts w:ascii="Calibri" w:hAnsi="Calibri" w:cs="Calibri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3AD227D" wp14:editId="16DC6804">
          <wp:simplePos x="0" y="0"/>
          <wp:positionH relativeFrom="column">
            <wp:posOffset>7708900</wp:posOffset>
          </wp:positionH>
          <wp:positionV relativeFrom="paragraph">
            <wp:posOffset>-151130</wp:posOffset>
          </wp:positionV>
          <wp:extent cx="1374775" cy="520376"/>
          <wp:effectExtent l="0" t="0" r="0" b="0"/>
          <wp:wrapNone/>
          <wp:docPr id="1225557650" name="Picture 1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557650" name="Picture 1" descr="A red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520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13D3">
      <w:rPr>
        <w:rFonts w:ascii="Calibri" w:hAnsi="Calibri" w:cs="Calibri"/>
        <w:b/>
        <w:bCs/>
        <w:sz w:val="28"/>
        <w:szCs w:val="28"/>
      </w:rPr>
      <w:t>Employer Contracting Checklist v1</w:t>
    </w:r>
  </w:p>
  <w:p w14:paraId="2D2E141B" w14:textId="2C5C592B" w:rsidR="008813D3" w:rsidRPr="008813D3" w:rsidRDefault="008813D3">
    <w:pPr>
      <w:pStyle w:val="Header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>CFO Toolkit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F74B" w14:textId="77777777" w:rsidR="005118AB" w:rsidRDefault="005118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66"/>
    <w:rsid w:val="000054AE"/>
    <w:rsid w:val="00067DDE"/>
    <w:rsid w:val="00075CAC"/>
    <w:rsid w:val="000D6568"/>
    <w:rsid w:val="000F3CFD"/>
    <w:rsid w:val="00143052"/>
    <w:rsid w:val="002457EB"/>
    <w:rsid w:val="00254332"/>
    <w:rsid w:val="00267B4B"/>
    <w:rsid w:val="00275BA6"/>
    <w:rsid w:val="00295F44"/>
    <w:rsid w:val="00316CA7"/>
    <w:rsid w:val="003274E6"/>
    <w:rsid w:val="003742AE"/>
    <w:rsid w:val="00390F66"/>
    <w:rsid w:val="00394EE5"/>
    <w:rsid w:val="0039637A"/>
    <w:rsid w:val="003C059B"/>
    <w:rsid w:val="00440743"/>
    <w:rsid w:val="004C18B8"/>
    <w:rsid w:val="004F68C8"/>
    <w:rsid w:val="005118AB"/>
    <w:rsid w:val="005C74D6"/>
    <w:rsid w:val="0061356C"/>
    <w:rsid w:val="00697BD5"/>
    <w:rsid w:val="006D75D8"/>
    <w:rsid w:val="007F24D5"/>
    <w:rsid w:val="008813D3"/>
    <w:rsid w:val="008C0F27"/>
    <w:rsid w:val="008D7B5D"/>
    <w:rsid w:val="00915F9C"/>
    <w:rsid w:val="00991BEC"/>
    <w:rsid w:val="009A0B40"/>
    <w:rsid w:val="009E6EFB"/>
    <w:rsid w:val="00B057D0"/>
    <w:rsid w:val="00B73538"/>
    <w:rsid w:val="00B97556"/>
    <w:rsid w:val="00CA155B"/>
    <w:rsid w:val="00CA3C16"/>
    <w:rsid w:val="00D26245"/>
    <w:rsid w:val="00DC745F"/>
    <w:rsid w:val="00DE4742"/>
    <w:rsid w:val="00E91E5B"/>
    <w:rsid w:val="00EB086E"/>
    <w:rsid w:val="00F13C10"/>
    <w:rsid w:val="00FB5A1D"/>
    <w:rsid w:val="00FD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F5E93"/>
  <w15:chartTrackingRefBased/>
  <w15:docId w15:val="{3CD838A6-3F19-46FE-AB36-FA53EA4C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F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3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7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4E6"/>
  </w:style>
  <w:style w:type="paragraph" w:styleId="Footer">
    <w:name w:val="footer"/>
    <w:basedOn w:val="Normal"/>
    <w:link w:val="FooterChar"/>
    <w:uiPriority w:val="99"/>
    <w:unhideWhenUsed/>
    <w:rsid w:val="00327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49505b-8b2a-411f-913e-59fdaebaa806" xsi:nil="true"/>
    <lcf76f155ced4ddcb4097134ff3c332f xmlns="b7beb0d8-74d7-4712-9e75-e694daa7b5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A204B0022C647B4F4780B48E71537" ma:contentTypeVersion="11" ma:contentTypeDescription="Create a new document." ma:contentTypeScope="" ma:versionID="29192e33205b5051b9a45adfce01f410">
  <xsd:schema xmlns:xsd="http://www.w3.org/2001/XMLSchema" xmlns:xs="http://www.w3.org/2001/XMLSchema" xmlns:p="http://schemas.microsoft.com/office/2006/metadata/properties" xmlns:ns2="b7beb0d8-74d7-4712-9e75-e694daa7b546" xmlns:ns3="0f49505b-8b2a-411f-913e-59fdaebaa806" targetNamespace="http://schemas.microsoft.com/office/2006/metadata/properties" ma:root="true" ma:fieldsID="149602ede89b250438fac4c03deaa029" ns2:_="" ns3:_="">
    <xsd:import namespace="b7beb0d8-74d7-4712-9e75-e694daa7b546"/>
    <xsd:import namespace="0f49505b-8b2a-411f-913e-59fdaebaa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eb0d8-74d7-4712-9e75-e694daa7b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71a670-2163-4e27-8a59-9b5d2eb68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9505b-8b2a-411f-913e-59fdaebaa8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f19e0f-c957-441c-a3d0-8940c470ce83}" ma:internalName="TaxCatchAll" ma:showField="CatchAllData" ma:web="0f49505b-8b2a-411f-913e-59fdaebaa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7CAF7-3F31-4BC5-B72B-B2262A7496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44949-CA29-4402-8923-809059A8CB43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0f49505b-8b2a-411f-913e-59fdaebaa806"/>
    <ds:schemaRef ds:uri="b7beb0d8-74d7-4712-9e75-e694daa7b546"/>
  </ds:schemaRefs>
</ds:datastoreItem>
</file>

<file path=customXml/itemProps3.xml><?xml version="1.0" encoding="utf-8"?>
<ds:datastoreItem xmlns:ds="http://schemas.openxmlformats.org/officeDocument/2006/customXml" ds:itemID="{4089AB27-CA96-49DB-AE7B-C46674C4D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eb0d8-74d7-4712-9e75-e694daa7b546"/>
    <ds:schemaRef ds:uri="0f49505b-8b2a-411f-913e-59fdaebaa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Cherry</dc:creator>
  <cp:keywords/>
  <dc:description/>
  <cp:lastModifiedBy>David Lockhart-Hawkins</cp:lastModifiedBy>
  <cp:revision>8</cp:revision>
  <dcterms:created xsi:type="dcterms:W3CDTF">2025-02-05T17:39:00Z</dcterms:created>
  <dcterms:modified xsi:type="dcterms:W3CDTF">2025-08-11T13:24:00Z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0x01010040CA204B0022C647B4F4780B48E71537</vt:lpwstr>
  </property>
  <property fmtid="{D5CDD505-2E9C-101B-9397-08002B2CF9AE}" pid="3" name="MediaServiceImageTags">
    <vt:lpwstr/>
  </property>
</Properties>
</file>