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9AFD" w14:textId="442918D6" w:rsidR="002A75B6" w:rsidRPr="00A30614" w:rsidRDefault="0050247F" w:rsidP="000A35C7">
      <w:pPr>
        <w:ind w:left="567" w:right="14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2B40AC" wp14:editId="02BE3610">
            <wp:simplePos x="0" y="0"/>
            <wp:positionH relativeFrom="margin">
              <wp:posOffset>4393122</wp:posOffset>
            </wp:positionH>
            <wp:positionV relativeFrom="paragraph">
              <wp:posOffset>5195127</wp:posOffset>
            </wp:positionV>
            <wp:extent cx="1364139" cy="1402774"/>
            <wp:effectExtent l="0" t="0" r="7620" b="6985"/>
            <wp:wrapNone/>
            <wp:docPr id="1908166233" name="Picture 6" descr="A black box with a paper above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66233" name="Picture 6" descr="A black box with a paper above i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139" cy="1402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D09">
        <w:rPr>
          <w:noProof/>
        </w:rPr>
        <w:drawing>
          <wp:anchor distT="0" distB="0" distL="114300" distR="114300" simplePos="0" relativeHeight="251665408" behindDoc="0" locked="0" layoutInCell="1" allowOverlap="1" wp14:anchorId="6424D0F1" wp14:editId="79579CDF">
            <wp:simplePos x="0" y="0"/>
            <wp:positionH relativeFrom="margin">
              <wp:posOffset>2696535</wp:posOffset>
            </wp:positionH>
            <wp:positionV relativeFrom="page">
              <wp:posOffset>3104633</wp:posOffset>
            </wp:positionV>
            <wp:extent cx="4718050" cy="2404198"/>
            <wp:effectExtent l="0" t="0" r="6350" b="0"/>
            <wp:wrapNone/>
            <wp:docPr id="10" name="Picture 9" descr="A black and red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3279178-A0E0-5385-4B80-2470A88AE2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black and red logo&#10;&#10;Description automatically generated">
                      <a:extLst>
                        <a:ext uri="{FF2B5EF4-FFF2-40B4-BE49-F238E27FC236}">
                          <a16:creationId xmlns:a16="http://schemas.microsoft.com/office/drawing/2014/main" id="{F3279178-A0E0-5385-4B80-2470A88AE2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2404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855E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ABE0E4" wp14:editId="61343559">
                <wp:simplePos x="0" y="0"/>
                <wp:positionH relativeFrom="column">
                  <wp:posOffset>686908</wp:posOffset>
                </wp:positionH>
                <wp:positionV relativeFrom="paragraph">
                  <wp:posOffset>1345683</wp:posOffset>
                </wp:positionV>
                <wp:extent cx="867600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6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6D18A" w14:textId="7CAE9BE9" w:rsidR="009A2D96" w:rsidRPr="009A2D96" w:rsidRDefault="009A2D96" w:rsidP="00B855EA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A2D96">
                              <w:rPr>
                                <w:rFonts w:cs="Tahoma"/>
                                <w:sz w:val="56"/>
                                <w:szCs w:val="56"/>
                              </w:rPr>
                              <w:t>E</w:t>
                            </w:r>
                            <w:r>
                              <w:rPr>
                                <w:rFonts w:cs="Tahoma"/>
                                <w:sz w:val="56"/>
                                <w:szCs w:val="56"/>
                              </w:rPr>
                              <w:t xml:space="preserve">nd Point Assessment Organisation </w:t>
                            </w:r>
                            <w:r w:rsidR="00B855EA">
                              <w:rPr>
                                <w:rFonts w:cs="Tahoma"/>
                                <w:sz w:val="56"/>
                                <w:szCs w:val="56"/>
                              </w:rPr>
                              <w:t xml:space="preserve">External Quality Assessment </w:t>
                            </w:r>
                            <w:r w:rsidRPr="009A2D96">
                              <w:rPr>
                                <w:rFonts w:cs="Tahoma"/>
                                <w:sz w:val="56"/>
                                <w:szCs w:val="56"/>
                              </w:rPr>
                              <w:t>Readiness Check Evidence List</w:t>
                            </w:r>
                          </w:p>
                          <w:p w14:paraId="4F932FE6" w14:textId="47E86927" w:rsidR="009A2D96" w:rsidRDefault="009A2D96" w:rsidP="00B855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ABE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1pt;margin-top:105.95pt;width:683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" stroked="f">
                <v:textbox style="mso-fit-shape-to-text:t">
                  <w:txbxContent>
                    <w:p w14:paraId="3A16D18A" w14:textId="7CAE9BE9" w:rsidR="009A2D96" w:rsidRPr="009A2D96" w:rsidRDefault="009A2D96" w:rsidP="00B855EA">
                      <w:pPr>
                        <w:pStyle w:val="Title"/>
                        <w:jc w:val="center"/>
                        <w:rPr>
                          <w:sz w:val="56"/>
                          <w:szCs w:val="56"/>
                        </w:rPr>
                      </w:pPr>
                      <w:r w:rsidRPr="009A2D96">
                        <w:rPr>
                          <w:rFonts w:cs="Tahoma"/>
                          <w:sz w:val="56"/>
                          <w:szCs w:val="56"/>
                        </w:rPr>
                        <w:t>E</w:t>
                      </w:r>
                      <w:r>
                        <w:rPr>
                          <w:rFonts w:cs="Tahoma"/>
                          <w:sz w:val="56"/>
                          <w:szCs w:val="56"/>
                        </w:rPr>
                        <w:t xml:space="preserve">nd Point Assessment Organisation </w:t>
                      </w:r>
                      <w:r w:rsidR="00B855EA">
                        <w:rPr>
                          <w:rFonts w:cs="Tahoma"/>
                          <w:sz w:val="56"/>
                          <w:szCs w:val="56"/>
                        </w:rPr>
                        <w:t xml:space="preserve">External Quality Assessment </w:t>
                      </w:r>
                      <w:r w:rsidRPr="009A2D96">
                        <w:rPr>
                          <w:rFonts w:cs="Tahoma"/>
                          <w:sz w:val="56"/>
                          <w:szCs w:val="56"/>
                        </w:rPr>
                        <w:t>Readiness Check Evidence List</w:t>
                      </w:r>
                    </w:p>
                    <w:p w14:paraId="4F932FE6" w14:textId="47E86927" w:rsidR="009A2D96" w:rsidRDefault="009A2D96" w:rsidP="00B855E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1F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CD6FE" wp14:editId="47909B22">
                <wp:simplePos x="0" y="0"/>
                <wp:positionH relativeFrom="page">
                  <wp:align>left</wp:align>
                </wp:positionH>
                <wp:positionV relativeFrom="paragraph">
                  <wp:posOffset>-451012</wp:posOffset>
                </wp:positionV>
                <wp:extent cx="778510" cy="10701655"/>
                <wp:effectExtent l="0" t="0" r="2540" b="4445"/>
                <wp:wrapNone/>
                <wp:docPr id="16211090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" cy="1070165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9AE3B" w14:textId="77777777" w:rsidR="002D1FDA" w:rsidRPr="00B23E3E" w:rsidRDefault="002D1FDA" w:rsidP="002D1FDA">
                            <w:pPr>
                              <w:ind w:left="720"/>
                              <w:rPr>
                                <w:sz w:val="72"/>
                                <w:szCs w:val="20"/>
                              </w:rPr>
                            </w:pPr>
                            <w:r w:rsidRPr="00B23E3E">
                              <w:rPr>
                                <w:sz w:val="72"/>
                                <w:szCs w:val="20"/>
                              </w:rPr>
                              <w:t xml:space="preserve">RESOURCES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CD6FE" id="Rectangle 1" o:spid="_x0000_s1027" style="position:absolute;left:0;text-align:left;margin-left:0;margin-top:-35.5pt;width:61.3pt;height:842.6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" fillcolor="#c00000" stroked="f" strokeweight="1pt">
                <v:textbox style="layout-flow:vertical">
                  <w:txbxContent>
                    <w:p w14:paraId="6FD9AE3B" w14:textId="77777777" w:rsidR="002D1FDA" w:rsidRPr="00B23E3E" w:rsidRDefault="002D1FDA" w:rsidP="002D1FDA">
                      <w:pPr>
                        <w:ind w:left="720"/>
                        <w:rPr>
                          <w:sz w:val="72"/>
                          <w:szCs w:val="20"/>
                        </w:rPr>
                      </w:pPr>
                      <w:r w:rsidRPr="00B23E3E">
                        <w:rPr>
                          <w:sz w:val="72"/>
                          <w:szCs w:val="20"/>
                        </w:rPr>
                        <w:t xml:space="preserve">RESOURCES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05D66">
        <w:br w:type="page"/>
      </w:r>
      <w:r w:rsidR="0021451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18A94" wp14:editId="0A25387D">
                <wp:simplePos x="0" y="0"/>
                <wp:positionH relativeFrom="page">
                  <wp:align>left</wp:align>
                </wp:positionH>
                <wp:positionV relativeFrom="paragraph">
                  <wp:posOffset>-444205</wp:posOffset>
                </wp:positionV>
                <wp:extent cx="778510" cy="10701655"/>
                <wp:effectExtent l="0" t="0" r="2540" b="4445"/>
                <wp:wrapNone/>
                <wp:docPr id="13446341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" cy="1070165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9AF8D" w14:textId="77777777" w:rsidR="001D5545" w:rsidRPr="00B23E3E" w:rsidRDefault="001D5545" w:rsidP="001D5545">
                            <w:pPr>
                              <w:ind w:left="720"/>
                              <w:rPr>
                                <w:sz w:val="72"/>
                                <w:szCs w:val="20"/>
                              </w:rPr>
                            </w:pPr>
                            <w:r w:rsidRPr="00B23E3E">
                              <w:rPr>
                                <w:sz w:val="72"/>
                                <w:szCs w:val="20"/>
                              </w:rPr>
                              <w:t xml:space="preserve">RESOURCES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18A94" id="_x0000_s1028" style="position:absolute;left:0;text-align:left;margin-left:0;margin-top:-35pt;width:61.3pt;height:842.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" fillcolor="#c00000" stroked="f" strokeweight="1pt">
                <v:textbox style="layout-flow:vertical">
                  <w:txbxContent>
                    <w:p w14:paraId="09D9AF8D" w14:textId="77777777" w:rsidR="001D5545" w:rsidRPr="00B23E3E" w:rsidRDefault="001D5545" w:rsidP="001D5545">
                      <w:pPr>
                        <w:ind w:left="720"/>
                        <w:rPr>
                          <w:sz w:val="72"/>
                          <w:szCs w:val="20"/>
                        </w:rPr>
                      </w:pPr>
                      <w:r w:rsidRPr="00B23E3E">
                        <w:rPr>
                          <w:sz w:val="72"/>
                          <w:szCs w:val="20"/>
                        </w:rPr>
                        <w:t xml:space="preserve">RESOURCES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A75B6" w:rsidRPr="00330056">
        <w:rPr>
          <w:rFonts w:ascii="Arial Nova" w:hAnsi="Arial Nova" w:cs="Tahoma"/>
          <w:b/>
          <w:sz w:val="36"/>
          <w:szCs w:val="36"/>
        </w:rPr>
        <w:t xml:space="preserve">Resource Title: </w:t>
      </w:r>
      <w:proofErr w:type="spellStart"/>
      <w:r w:rsidR="00332D04" w:rsidRPr="002557D9">
        <w:rPr>
          <w:rFonts w:ascii="Arial Nova" w:hAnsi="Arial Nova" w:cs="Tahoma"/>
          <w:b/>
          <w:sz w:val="36"/>
          <w:szCs w:val="36"/>
        </w:rPr>
        <w:t>EPAO</w:t>
      </w:r>
      <w:proofErr w:type="spellEnd"/>
      <w:r w:rsidR="00332D04" w:rsidRPr="002557D9">
        <w:rPr>
          <w:rFonts w:ascii="Arial Nova" w:hAnsi="Arial Nova" w:cs="Tahoma"/>
          <w:b/>
          <w:sz w:val="36"/>
          <w:szCs w:val="36"/>
        </w:rPr>
        <w:t xml:space="preserve"> </w:t>
      </w:r>
      <w:r w:rsidR="0034004D" w:rsidRPr="00330056">
        <w:rPr>
          <w:rFonts w:ascii="Arial Nova" w:hAnsi="Arial Nova" w:cs="Tahoma"/>
          <w:b/>
          <w:sz w:val="36"/>
          <w:szCs w:val="36"/>
        </w:rPr>
        <w:t xml:space="preserve">EQA </w:t>
      </w:r>
      <w:r w:rsidR="00332D04" w:rsidRPr="002557D9">
        <w:rPr>
          <w:rFonts w:ascii="Arial Nova" w:hAnsi="Arial Nova" w:cs="Tahoma"/>
          <w:b/>
          <w:sz w:val="36"/>
          <w:szCs w:val="36"/>
        </w:rPr>
        <w:t xml:space="preserve">Readiness Check Evidence List                                                          </w:t>
      </w:r>
    </w:p>
    <w:p w14:paraId="27FCB805" w14:textId="139D2A78" w:rsidR="002A75B6" w:rsidRPr="00D2542D" w:rsidRDefault="00332D04" w:rsidP="00BF5B38">
      <w:pPr>
        <w:ind w:left="567"/>
        <w:rPr>
          <w:rFonts w:ascii="Arial Nova" w:hAnsi="Arial Nova"/>
          <w:sz w:val="24"/>
          <w:szCs w:val="24"/>
        </w:rPr>
      </w:pPr>
      <w:r w:rsidRPr="00D2542D">
        <w:rPr>
          <w:rFonts w:ascii="Arial Nova" w:hAnsi="Arial Nova"/>
          <w:sz w:val="24"/>
          <w:szCs w:val="24"/>
        </w:rPr>
        <w:t>BBX-resource-template</w:t>
      </w:r>
      <w:r w:rsidR="00335242" w:rsidRPr="00D2542D">
        <w:rPr>
          <w:rFonts w:ascii="Arial Nova" w:hAnsi="Arial Nova"/>
          <w:sz w:val="24"/>
          <w:szCs w:val="24"/>
        </w:rPr>
        <w:t>-</w:t>
      </w:r>
      <w:proofErr w:type="spellStart"/>
      <w:r w:rsidR="00335242" w:rsidRPr="00D2542D">
        <w:rPr>
          <w:rFonts w:ascii="Arial Nova" w:hAnsi="Arial Nova"/>
          <w:sz w:val="24"/>
          <w:szCs w:val="24"/>
        </w:rPr>
        <w:t>EQAreadinesscheckevidencelist</w:t>
      </w:r>
      <w:proofErr w:type="spellEnd"/>
    </w:p>
    <w:p w14:paraId="252C5748" w14:textId="796DAC73" w:rsidR="002A75B6" w:rsidRPr="00D2542D" w:rsidRDefault="00BF5B38" w:rsidP="00BF5B38">
      <w:pPr>
        <w:pStyle w:val="Heading1"/>
        <w:tabs>
          <w:tab w:val="left" w:pos="567"/>
        </w:tabs>
        <w:ind w:left="567"/>
        <w:rPr>
          <w:szCs w:val="24"/>
        </w:rPr>
      </w:pPr>
      <w:r>
        <w:rPr>
          <w:szCs w:val="24"/>
        </w:rPr>
        <w:t>Overview</w:t>
      </w:r>
    </w:p>
    <w:p w14:paraId="311D393A" w14:textId="77777777" w:rsidR="002A75B6" w:rsidRPr="00D2542D" w:rsidRDefault="002A75B6" w:rsidP="00BF5B38">
      <w:pPr>
        <w:tabs>
          <w:tab w:val="left" w:pos="567"/>
        </w:tabs>
        <w:ind w:left="567"/>
        <w:rPr>
          <w:rFonts w:ascii="Arial Nova" w:hAnsi="Arial Nova"/>
          <w:sz w:val="24"/>
          <w:szCs w:val="24"/>
        </w:rPr>
      </w:pPr>
      <w:r w:rsidRPr="00D2542D">
        <w:rPr>
          <w:rFonts w:ascii="Arial Nova" w:hAnsi="Arial Nova"/>
          <w:sz w:val="24"/>
          <w:szCs w:val="24"/>
        </w:rPr>
        <w:t xml:space="preserve">This resource is part of the UVAC Black Box. For more information about the other tools, templates, webcasts, podcasts and toolkits in the Black Box please see the </w:t>
      </w:r>
      <w:r w:rsidRPr="00D2542D">
        <w:rPr>
          <w:rFonts w:ascii="Arial Nova" w:hAnsi="Arial Nova"/>
          <w:sz w:val="24"/>
          <w:szCs w:val="24"/>
          <w:shd w:val="clear" w:color="auto" w:fill="C00000"/>
        </w:rPr>
        <w:t>Further Information &amp; Resources</w:t>
      </w:r>
      <w:r w:rsidRPr="00D2542D">
        <w:rPr>
          <w:rFonts w:ascii="Arial Nova" w:hAnsi="Arial Nova"/>
          <w:sz w:val="24"/>
          <w:szCs w:val="24"/>
        </w:rPr>
        <w:t xml:space="preserve"> section at the end of this document. </w:t>
      </w:r>
    </w:p>
    <w:p w14:paraId="4D606C82" w14:textId="77777777" w:rsidR="002A75B6" w:rsidRPr="00D2542D" w:rsidRDefault="002A75B6" w:rsidP="00BF5B38">
      <w:pPr>
        <w:pStyle w:val="Heading2"/>
        <w:tabs>
          <w:tab w:val="left" w:pos="567"/>
        </w:tabs>
        <w:ind w:left="567"/>
        <w:rPr>
          <w:szCs w:val="24"/>
        </w:rPr>
      </w:pPr>
      <w:r w:rsidRPr="00D2542D">
        <w:rPr>
          <w:szCs w:val="24"/>
        </w:rPr>
        <w:t>Purpose:</w:t>
      </w:r>
    </w:p>
    <w:p w14:paraId="477620EF" w14:textId="7C544796" w:rsidR="000B45DD" w:rsidRDefault="002A75B6" w:rsidP="00BF5B38">
      <w:pPr>
        <w:tabs>
          <w:tab w:val="left" w:pos="567"/>
        </w:tabs>
        <w:ind w:left="567"/>
        <w:rPr>
          <w:rFonts w:ascii="Arial Nova" w:hAnsi="Arial Nova"/>
          <w:sz w:val="24"/>
          <w:szCs w:val="24"/>
        </w:rPr>
      </w:pPr>
      <w:r w:rsidRPr="00D2542D">
        <w:rPr>
          <w:rFonts w:ascii="Arial Nova" w:hAnsi="Arial Nova"/>
          <w:sz w:val="24"/>
          <w:szCs w:val="24"/>
        </w:rPr>
        <w:t xml:space="preserve">This document has been designed to </w:t>
      </w:r>
      <w:r w:rsidR="00335242" w:rsidRPr="00D2542D">
        <w:rPr>
          <w:rFonts w:ascii="Arial Nova" w:hAnsi="Arial Nova"/>
          <w:sz w:val="24"/>
          <w:szCs w:val="24"/>
        </w:rPr>
        <w:t xml:space="preserve">help curriculum teams and </w:t>
      </w:r>
      <w:r w:rsidR="00FC390D">
        <w:rPr>
          <w:rFonts w:ascii="Arial Nova" w:hAnsi="Arial Nova"/>
          <w:sz w:val="24"/>
          <w:szCs w:val="24"/>
        </w:rPr>
        <w:t xml:space="preserve">End-Point Assessment Organisation </w:t>
      </w:r>
      <w:r w:rsidR="00355D68">
        <w:rPr>
          <w:rFonts w:ascii="Arial Nova" w:hAnsi="Arial Nova"/>
          <w:sz w:val="24"/>
          <w:szCs w:val="24"/>
        </w:rPr>
        <w:t>(</w:t>
      </w:r>
      <w:proofErr w:type="spellStart"/>
      <w:r w:rsidR="00355D68">
        <w:rPr>
          <w:rFonts w:ascii="Arial Nova" w:hAnsi="Arial Nova"/>
          <w:sz w:val="24"/>
          <w:szCs w:val="24"/>
        </w:rPr>
        <w:t>EPAO</w:t>
      </w:r>
      <w:proofErr w:type="spellEnd"/>
      <w:r w:rsidR="00355D68">
        <w:rPr>
          <w:rFonts w:ascii="Arial Nova" w:hAnsi="Arial Nova"/>
          <w:sz w:val="24"/>
          <w:szCs w:val="24"/>
        </w:rPr>
        <w:t xml:space="preserve">) </w:t>
      </w:r>
      <w:r w:rsidR="00783908">
        <w:rPr>
          <w:rFonts w:ascii="Arial Nova" w:hAnsi="Arial Nova"/>
          <w:sz w:val="24"/>
          <w:szCs w:val="24"/>
        </w:rPr>
        <w:t xml:space="preserve">structures and </w:t>
      </w:r>
      <w:r w:rsidR="00335242" w:rsidRPr="00D2542D">
        <w:rPr>
          <w:rFonts w:ascii="Arial Nova" w:hAnsi="Arial Nova"/>
          <w:sz w:val="24"/>
          <w:szCs w:val="24"/>
        </w:rPr>
        <w:t xml:space="preserve">leads in </w:t>
      </w:r>
      <w:r w:rsidR="005812D2" w:rsidRPr="00D2542D">
        <w:rPr>
          <w:rFonts w:ascii="Arial Nova" w:hAnsi="Arial Nova"/>
          <w:sz w:val="24"/>
          <w:szCs w:val="24"/>
        </w:rPr>
        <w:t>universities</w:t>
      </w:r>
      <w:r w:rsidR="00335242" w:rsidRPr="00D2542D">
        <w:rPr>
          <w:rFonts w:ascii="Arial Nova" w:hAnsi="Arial Nova"/>
          <w:sz w:val="24"/>
          <w:szCs w:val="24"/>
        </w:rPr>
        <w:t xml:space="preserve"> to prepare for their EPA</w:t>
      </w:r>
      <w:r w:rsidR="00176AB2">
        <w:rPr>
          <w:rFonts w:ascii="Arial Nova" w:hAnsi="Arial Nova"/>
          <w:sz w:val="24"/>
          <w:szCs w:val="24"/>
        </w:rPr>
        <w:t xml:space="preserve"> </w:t>
      </w:r>
      <w:r w:rsidR="00176AB2" w:rsidRPr="00176AB2">
        <w:rPr>
          <w:rFonts w:ascii="Arial Nova" w:hAnsi="Arial Nova"/>
          <w:sz w:val="24"/>
          <w:szCs w:val="24"/>
        </w:rPr>
        <w:t>Externa</w:t>
      </w:r>
      <w:r w:rsidR="00D03F2B">
        <w:rPr>
          <w:rFonts w:ascii="Arial Nova" w:hAnsi="Arial Nova"/>
          <w:sz w:val="24"/>
          <w:szCs w:val="24"/>
        </w:rPr>
        <w:t>l</w:t>
      </w:r>
      <w:r w:rsidR="00176AB2" w:rsidRPr="00176AB2">
        <w:rPr>
          <w:rFonts w:ascii="Arial Nova" w:hAnsi="Arial Nova"/>
          <w:sz w:val="24"/>
          <w:szCs w:val="24"/>
        </w:rPr>
        <w:t xml:space="preserve"> Quality Assurance </w:t>
      </w:r>
      <w:r w:rsidR="00355D68">
        <w:rPr>
          <w:rFonts w:ascii="Arial Nova" w:hAnsi="Arial Nova"/>
          <w:sz w:val="24"/>
          <w:szCs w:val="24"/>
        </w:rPr>
        <w:t xml:space="preserve">(EQA) </w:t>
      </w:r>
      <w:r w:rsidR="00176AB2">
        <w:rPr>
          <w:rFonts w:ascii="Arial Nova" w:hAnsi="Arial Nova"/>
          <w:sz w:val="24"/>
          <w:szCs w:val="24"/>
        </w:rPr>
        <w:t>vi</w:t>
      </w:r>
      <w:r w:rsidR="00176AB2" w:rsidRPr="00176AB2">
        <w:rPr>
          <w:rFonts w:ascii="Arial Nova" w:hAnsi="Arial Nova"/>
          <w:sz w:val="24"/>
          <w:szCs w:val="24"/>
        </w:rPr>
        <w:t>sit</w:t>
      </w:r>
      <w:r w:rsidR="00176AB2">
        <w:rPr>
          <w:rFonts w:ascii="Arial Nova" w:hAnsi="Arial Nova"/>
          <w:sz w:val="24"/>
          <w:szCs w:val="24"/>
        </w:rPr>
        <w:t xml:space="preserve">, and in particular to develop the </w:t>
      </w:r>
      <w:r w:rsidR="00D03F2B">
        <w:rPr>
          <w:rFonts w:ascii="Arial Nova" w:hAnsi="Arial Nova"/>
          <w:sz w:val="24"/>
          <w:szCs w:val="24"/>
        </w:rPr>
        <w:t xml:space="preserve">key </w:t>
      </w:r>
      <w:r w:rsidR="00176AB2">
        <w:rPr>
          <w:rFonts w:ascii="Arial Nova" w:hAnsi="Arial Nova"/>
          <w:sz w:val="24"/>
          <w:szCs w:val="24"/>
        </w:rPr>
        <w:t xml:space="preserve">documentation and evidence </w:t>
      </w:r>
      <w:r w:rsidR="00D03F2B">
        <w:rPr>
          <w:rFonts w:ascii="Arial Nova" w:hAnsi="Arial Nova"/>
          <w:sz w:val="24"/>
          <w:szCs w:val="24"/>
        </w:rPr>
        <w:t>pack</w:t>
      </w:r>
      <w:r w:rsidR="00253ACC">
        <w:rPr>
          <w:rFonts w:ascii="Arial Nova" w:hAnsi="Arial Nova"/>
          <w:sz w:val="24"/>
          <w:szCs w:val="24"/>
        </w:rPr>
        <w:t xml:space="preserve"> for their Standard </w:t>
      </w:r>
      <w:r w:rsidR="00D03F2B">
        <w:rPr>
          <w:rFonts w:ascii="Arial Nova" w:hAnsi="Arial Nova"/>
          <w:sz w:val="24"/>
          <w:szCs w:val="24"/>
        </w:rPr>
        <w:t xml:space="preserve">well </w:t>
      </w:r>
      <w:r w:rsidR="00176AB2">
        <w:rPr>
          <w:rFonts w:ascii="Arial Nova" w:hAnsi="Arial Nova"/>
          <w:sz w:val="24"/>
          <w:szCs w:val="24"/>
        </w:rPr>
        <w:t>in advance.</w:t>
      </w:r>
      <w:r w:rsidR="00D03F2B">
        <w:rPr>
          <w:rFonts w:ascii="Arial Nova" w:hAnsi="Arial Nova"/>
          <w:sz w:val="24"/>
          <w:szCs w:val="24"/>
        </w:rPr>
        <w:t xml:space="preserve"> </w:t>
      </w:r>
      <w:r w:rsidR="00FB3ACE">
        <w:rPr>
          <w:rFonts w:ascii="Arial Nova" w:hAnsi="Arial Nova"/>
          <w:sz w:val="24"/>
          <w:szCs w:val="24"/>
        </w:rPr>
        <w:t xml:space="preserve">The list of </w:t>
      </w:r>
      <w:r w:rsidR="00C34412">
        <w:rPr>
          <w:rFonts w:ascii="Arial Nova" w:hAnsi="Arial Nova"/>
          <w:sz w:val="24"/>
          <w:szCs w:val="24"/>
        </w:rPr>
        <w:t xml:space="preserve">documents, policies and </w:t>
      </w:r>
      <w:r w:rsidR="00671F87">
        <w:rPr>
          <w:rFonts w:ascii="Arial Nova" w:hAnsi="Arial Nova"/>
          <w:sz w:val="24"/>
          <w:szCs w:val="24"/>
        </w:rPr>
        <w:t xml:space="preserve">reports are based on the combined </w:t>
      </w:r>
      <w:r w:rsidR="00E014DD">
        <w:rPr>
          <w:rFonts w:ascii="Arial Nova" w:hAnsi="Arial Nova"/>
          <w:sz w:val="24"/>
          <w:szCs w:val="24"/>
        </w:rPr>
        <w:t xml:space="preserve">lists from </w:t>
      </w:r>
      <w:r w:rsidR="00253ACC">
        <w:rPr>
          <w:rFonts w:ascii="Arial Nova" w:hAnsi="Arial Nova"/>
          <w:sz w:val="24"/>
          <w:szCs w:val="24"/>
        </w:rPr>
        <w:t xml:space="preserve">a group of </w:t>
      </w:r>
      <w:r w:rsidR="00E014DD">
        <w:rPr>
          <w:rFonts w:ascii="Arial Nova" w:hAnsi="Arial Nova"/>
          <w:sz w:val="24"/>
          <w:szCs w:val="24"/>
        </w:rPr>
        <w:t xml:space="preserve">universities during their EQA and whilst only a suggested list, have been effective in </w:t>
      </w:r>
      <w:r w:rsidR="000B45DD">
        <w:rPr>
          <w:rFonts w:ascii="Arial Nova" w:hAnsi="Arial Nova"/>
          <w:sz w:val="24"/>
          <w:szCs w:val="24"/>
        </w:rPr>
        <w:t>preparation</w:t>
      </w:r>
      <w:r w:rsidR="00253ACC">
        <w:rPr>
          <w:rFonts w:ascii="Arial Nova" w:hAnsi="Arial Nova"/>
          <w:sz w:val="24"/>
          <w:szCs w:val="24"/>
        </w:rPr>
        <w:t xml:space="preserve"> for a variety of Standards</w:t>
      </w:r>
      <w:r w:rsidR="000B45DD">
        <w:rPr>
          <w:rFonts w:ascii="Arial Nova" w:hAnsi="Arial Nova"/>
          <w:sz w:val="24"/>
          <w:szCs w:val="24"/>
        </w:rPr>
        <w:t xml:space="preserve">. </w:t>
      </w:r>
    </w:p>
    <w:p w14:paraId="072F8EF9" w14:textId="4D51A695" w:rsidR="002A75B6" w:rsidRPr="00D2542D" w:rsidRDefault="000B45DD" w:rsidP="00BF5B38">
      <w:pPr>
        <w:tabs>
          <w:tab w:val="left" w:pos="567"/>
        </w:tabs>
        <w:ind w:left="567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The </w:t>
      </w:r>
      <w:r w:rsidR="00355D68">
        <w:rPr>
          <w:rFonts w:ascii="Arial Nova" w:hAnsi="Arial Nova"/>
          <w:sz w:val="24"/>
          <w:szCs w:val="24"/>
        </w:rPr>
        <w:t xml:space="preserve">checklist also divides into three sections; section 1 </w:t>
      </w:r>
      <w:r w:rsidR="00E24334">
        <w:rPr>
          <w:rFonts w:ascii="Arial Nova" w:hAnsi="Arial Nova"/>
          <w:sz w:val="24"/>
          <w:szCs w:val="24"/>
        </w:rPr>
        <w:t xml:space="preserve">on core </w:t>
      </w:r>
      <w:r w:rsidR="00355D68">
        <w:rPr>
          <w:rFonts w:ascii="Arial Nova" w:hAnsi="Arial Nova"/>
          <w:sz w:val="24"/>
          <w:szCs w:val="24"/>
        </w:rPr>
        <w:t xml:space="preserve">policies and evidence which will be needed for every Standard </w:t>
      </w:r>
      <w:r w:rsidR="00253ACC">
        <w:rPr>
          <w:rFonts w:ascii="Arial Nova" w:hAnsi="Arial Nova"/>
          <w:sz w:val="24"/>
          <w:szCs w:val="24"/>
        </w:rPr>
        <w:t xml:space="preserve"> - </w:t>
      </w:r>
      <w:r w:rsidR="00EF69A5">
        <w:rPr>
          <w:rFonts w:ascii="Arial Nova" w:hAnsi="Arial Nova"/>
          <w:sz w:val="24"/>
          <w:szCs w:val="24"/>
        </w:rPr>
        <w:t xml:space="preserve">section </w:t>
      </w:r>
      <w:proofErr w:type="spellStart"/>
      <w:r w:rsidR="00EF69A5">
        <w:rPr>
          <w:rFonts w:ascii="Arial Nova" w:hAnsi="Arial Nova"/>
          <w:sz w:val="24"/>
          <w:szCs w:val="24"/>
        </w:rPr>
        <w:t>2</w:t>
      </w:r>
      <w:r w:rsidR="00E24334">
        <w:rPr>
          <w:rFonts w:ascii="Arial Nova" w:hAnsi="Arial Nova"/>
          <w:sz w:val="24"/>
          <w:szCs w:val="24"/>
        </w:rPr>
        <w:t>a</w:t>
      </w:r>
      <w:proofErr w:type="spellEnd"/>
      <w:r w:rsidR="00EF69A5">
        <w:rPr>
          <w:rFonts w:ascii="Arial Nova" w:hAnsi="Arial Nova"/>
          <w:sz w:val="24"/>
          <w:szCs w:val="24"/>
        </w:rPr>
        <w:t xml:space="preserve"> w</w:t>
      </w:r>
      <w:r w:rsidR="007979D7">
        <w:rPr>
          <w:rFonts w:ascii="Arial Nova" w:hAnsi="Arial Nova"/>
          <w:sz w:val="24"/>
          <w:szCs w:val="24"/>
        </w:rPr>
        <w:t xml:space="preserve">hich contains </w:t>
      </w:r>
      <w:r w:rsidR="004C0ABF">
        <w:rPr>
          <w:rFonts w:ascii="Arial Nova" w:hAnsi="Arial Nova"/>
          <w:sz w:val="24"/>
          <w:szCs w:val="24"/>
        </w:rPr>
        <w:t xml:space="preserve">evidence </w:t>
      </w:r>
      <w:r w:rsidR="00E24334">
        <w:rPr>
          <w:rFonts w:ascii="Arial Nova" w:hAnsi="Arial Nova"/>
          <w:sz w:val="24"/>
          <w:szCs w:val="24"/>
        </w:rPr>
        <w:t xml:space="preserve">required for each Standard and </w:t>
      </w:r>
      <w:r w:rsidR="006876A0">
        <w:rPr>
          <w:rFonts w:ascii="Arial Nova" w:hAnsi="Arial Nova"/>
          <w:sz w:val="24"/>
          <w:szCs w:val="24"/>
        </w:rPr>
        <w:t xml:space="preserve">section </w:t>
      </w:r>
      <w:proofErr w:type="spellStart"/>
      <w:r w:rsidR="006876A0">
        <w:rPr>
          <w:rFonts w:ascii="Arial Nova" w:hAnsi="Arial Nova"/>
          <w:sz w:val="24"/>
          <w:szCs w:val="24"/>
        </w:rPr>
        <w:t>2b</w:t>
      </w:r>
      <w:proofErr w:type="spellEnd"/>
      <w:r w:rsidR="006876A0">
        <w:rPr>
          <w:rFonts w:ascii="Arial Nova" w:hAnsi="Arial Nova"/>
          <w:sz w:val="24"/>
          <w:szCs w:val="24"/>
        </w:rPr>
        <w:t xml:space="preserve"> listing evidence for the elements relating to the specific</w:t>
      </w:r>
      <w:r w:rsidR="00350C3C">
        <w:rPr>
          <w:rFonts w:ascii="Arial Nova" w:hAnsi="Arial Nova"/>
          <w:sz w:val="24"/>
          <w:szCs w:val="24"/>
        </w:rPr>
        <w:t xml:space="preserve"> </w:t>
      </w:r>
      <w:r w:rsidR="006876A0">
        <w:rPr>
          <w:rFonts w:ascii="Arial Nova" w:hAnsi="Arial Nova"/>
          <w:sz w:val="24"/>
          <w:szCs w:val="24"/>
        </w:rPr>
        <w:t>EPA elements</w:t>
      </w:r>
      <w:r w:rsidR="00350C3C">
        <w:rPr>
          <w:rFonts w:ascii="Arial Nova" w:hAnsi="Arial Nova"/>
          <w:sz w:val="24"/>
          <w:szCs w:val="24"/>
        </w:rPr>
        <w:t>.</w:t>
      </w:r>
    </w:p>
    <w:p w14:paraId="468C8E78" w14:textId="77777777" w:rsidR="002A75B6" w:rsidRPr="00D2542D" w:rsidRDefault="002A75B6" w:rsidP="00BF5B38">
      <w:pPr>
        <w:pStyle w:val="Heading2"/>
        <w:tabs>
          <w:tab w:val="left" w:pos="567"/>
        </w:tabs>
        <w:ind w:left="567"/>
        <w:rPr>
          <w:szCs w:val="24"/>
        </w:rPr>
      </w:pPr>
      <w:r w:rsidRPr="00D2542D">
        <w:rPr>
          <w:szCs w:val="24"/>
        </w:rPr>
        <w:t>Audience:</w:t>
      </w:r>
    </w:p>
    <w:p w14:paraId="19426B49" w14:textId="4D777F1D" w:rsidR="002A75B6" w:rsidRPr="00D2542D" w:rsidRDefault="002A75B6" w:rsidP="00BF5B38">
      <w:pPr>
        <w:tabs>
          <w:tab w:val="left" w:pos="567"/>
        </w:tabs>
        <w:ind w:left="567"/>
        <w:rPr>
          <w:rFonts w:ascii="Arial Nova" w:hAnsi="Arial Nova"/>
          <w:sz w:val="24"/>
          <w:szCs w:val="24"/>
        </w:rPr>
      </w:pPr>
      <w:r w:rsidRPr="00D2542D">
        <w:rPr>
          <w:rFonts w:ascii="Arial Nova" w:hAnsi="Arial Nova"/>
          <w:sz w:val="24"/>
          <w:szCs w:val="24"/>
        </w:rPr>
        <w:t xml:space="preserve">This resource is intended for use </w:t>
      </w:r>
      <w:r w:rsidR="0036402A">
        <w:rPr>
          <w:rFonts w:ascii="Arial Nova" w:hAnsi="Arial Nova"/>
          <w:sz w:val="24"/>
          <w:szCs w:val="24"/>
        </w:rPr>
        <w:t xml:space="preserve">by </w:t>
      </w:r>
      <w:r w:rsidR="0036402A" w:rsidRPr="00D2542D">
        <w:rPr>
          <w:rFonts w:ascii="Arial Nova" w:hAnsi="Arial Nova"/>
          <w:sz w:val="24"/>
          <w:szCs w:val="24"/>
        </w:rPr>
        <w:t xml:space="preserve">curriculum teams and </w:t>
      </w:r>
      <w:r w:rsidR="0036402A">
        <w:rPr>
          <w:rFonts w:ascii="Arial Nova" w:hAnsi="Arial Nova"/>
          <w:sz w:val="24"/>
          <w:szCs w:val="24"/>
        </w:rPr>
        <w:t>End-Point Assessment Organisation (</w:t>
      </w:r>
      <w:proofErr w:type="spellStart"/>
      <w:r w:rsidR="0036402A">
        <w:rPr>
          <w:rFonts w:ascii="Arial Nova" w:hAnsi="Arial Nova"/>
          <w:sz w:val="24"/>
          <w:szCs w:val="24"/>
        </w:rPr>
        <w:t>EPAO</w:t>
      </w:r>
      <w:proofErr w:type="spellEnd"/>
      <w:r w:rsidR="0036402A">
        <w:rPr>
          <w:rFonts w:ascii="Arial Nova" w:hAnsi="Arial Nova"/>
          <w:sz w:val="24"/>
          <w:szCs w:val="24"/>
        </w:rPr>
        <w:t xml:space="preserve">) structures and </w:t>
      </w:r>
      <w:r w:rsidR="0036402A" w:rsidRPr="00D2542D">
        <w:rPr>
          <w:rFonts w:ascii="Arial Nova" w:hAnsi="Arial Nova"/>
          <w:sz w:val="24"/>
          <w:szCs w:val="24"/>
        </w:rPr>
        <w:t>leads in universities to prepare for their EPA</w:t>
      </w:r>
      <w:r w:rsidR="0036402A">
        <w:rPr>
          <w:rFonts w:ascii="Arial Nova" w:hAnsi="Arial Nova"/>
          <w:sz w:val="24"/>
          <w:szCs w:val="24"/>
        </w:rPr>
        <w:t xml:space="preserve"> </w:t>
      </w:r>
      <w:r w:rsidR="0036402A" w:rsidRPr="00176AB2">
        <w:rPr>
          <w:rFonts w:ascii="Arial Nova" w:hAnsi="Arial Nova"/>
          <w:sz w:val="24"/>
          <w:szCs w:val="24"/>
        </w:rPr>
        <w:t>Externa</w:t>
      </w:r>
      <w:r w:rsidR="0036402A">
        <w:rPr>
          <w:rFonts w:ascii="Arial Nova" w:hAnsi="Arial Nova"/>
          <w:sz w:val="24"/>
          <w:szCs w:val="24"/>
        </w:rPr>
        <w:t>l</w:t>
      </w:r>
      <w:r w:rsidR="0036402A" w:rsidRPr="00176AB2">
        <w:rPr>
          <w:rFonts w:ascii="Arial Nova" w:hAnsi="Arial Nova"/>
          <w:sz w:val="24"/>
          <w:szCs w:val="24"/>
        </w:rPr>
        <w:t xml:space="preserve"> Quality Assurance </w:t>
      </w:r>
      <w:r w:rsidR="0036402A">
        <w:rPr>
          <w:rFonts w:ascii="Arial Nova" w:hAnsi="Arial Nova"/>
          <w:sz w:val="24"/>
          <w:szCs w:val="24"/>
        </w:rPr>
        <w:t>(EQA) vi</w:t>
      </w:r>
      <w:r w:rsidR="0036402A" w:rsidRPr="00176AB2">
        <w:rPr>
          <w:rFonts w:ascii="Arial Nova" w:hAnsi="Arial Nova"/>
          <w:sz w:val="24"/>
          <w:szCs w:val="24"/>
        </w:rPr>
        <w:t>sit</w:t>
      </w:r>
      <w:r w:rsidR="0036402A">
        <w:rPr>
          <w:rFonts w:ascii="Arial Nova" w:hAnsi="Arial Nova"/>
          <w:sz w:val="24"/>
          <w:szCs w:val="24"/>
        </w:rPr>
        <w:t>s.</w:t>
      </w:r>
    </w:p>
    <w:p w14:paraId="3070FCDD" w14:textId="77777777" w:rsidR="0036402A" w:rsidRPr="0036402A" w:rsidRDefault="0036402A" w:rsidP="0036402A">
      <w:pPr>
        <w:pStyle w:val="Heading2"/>
        <w:tabs>
          <w:tab w:val="left" w:pos="567"/>
        </w:tabs>
        <w:ind w:left="567"/>
        <w:rPr>
          <w:szCs w:val="24"/>
        </w:rPr>
      </w:pPr>
      <w:r w:rsidRPr="0036402A">
        <w:rPr>
          <w:szCs w:val="24"/>
        </w:rPr>
        <w:t xml:space="preserve">How to use this resource: </w:t>
      </w:r>
    </w:p>
    <w:p w14:paraId="79A17A75" w14:textId="77777777" w:rsidR="0036402A" w:rsidRPr="002303D9" w:rsidRDefault="0036402A" w:rsidP="002303D9">
      <w:pPr>
        <w:pStyle w:val="Heading2"/>
        <w:numPr>
          <w:ilvl w:val="0"/>
          <w:numId w:val="3"/>
        </w:numPr>
        <w:tabs>
          <w:tab w:val="left" w:pos="567"/>
        </w:tabs>
        <w:spacing w:after="0"/>
        <w:rPr>
          <w:rFonts w:cstheme="minorBidi"/>
          <w:b w:val="0"/>
          <w:bCs w:val="0"/>
          <w:color w:val="auto"/>
          <w:kern w:val="0"/>
          <w:szCs w:val="24"/>
          <w14:ligatures w14:val="none"/>
        </w:rPr>
      </w:pPr>
      <w:r w:rsidRPr="002303D9">
        <w:rPr>
          <w:rFonts w:cstheme="minorBidi"/>
          <w:b w:val="0"/>
          <w:bCs w:val="0"/>
          <w:color w:val="auto"/>
          <w:kern w:val="0"/>
          <w:szCs w:val="24"/>
          <w14:ligatures w14:val="none"/>
        </w:rPr>
        <w:t xml:space="preserve">Download and save this resource  </w:t>
      </w:r>
    </w:p>
    <w:p w14:paraId="227C45F1" w14:textId="30D6FFF4" w:rsidR="0036402A" w:rsidRPr="002303D9" w:rsidRDefault="002303D9" w:rsidP="002303D9">
      <w:pPr>
        <w:pStyle w:val="Heading2"/>
        <w:numPr>
          <w:ilvl w:val="0"/>
          <w:numId w:val="3"/>
        </w:numPr>
        <w:tabs>
          <w:tab w:val="left" w:pos="567"/>
        </w:tabs>
        <w:spacing w:after="0"/>
        <w:rPr>
          <w:rFonts w:cstheme="minorBidi"/>
          <w:b w:val="0"/>
          <w:bCs w:val="0"/>
          <w:color w:val="auto"/>
          <w:kern w:val="0"/>
          <w:szCs w:val="24"/>
          <w14:ligatures w14:val="none"/>
        </w:rPr>
      </w:pPr>
      <w:r>
        <w:rPr>
          <w:rFonts w:cstheme="minorBidi"/>
          <w:b w:val="0"/>
          <w:bCs w:val="0"/>
          <w:color w:val="auto"/>
          <w:kern w:val="0"/>
          <w:szCs w:val="24"/>
          <w14:ligatures w14:val="none"/>
        </w:rPr>
        <w:t xml:space="preserve">Adapt and populate </w:t>
      </w:r>
      <w:r w:rsidR="006F57D1">
        <w:rPr>
          <w:rFonts w:cstheme="minorBidi"/>
          <w:b w:val="0"/>
          <w:bCs w:val="0"/>
          <w:color w:val="auto"/>
          <w:kern w:val="0"/>
          <w:szCs w:val="24"/>
          <w14:ligatures w14:val="none"/>
        </w:rPr>
        <w:t>the checklist</w:t>
      </w:r>
      <w:r w:rsidR="0036402A" w:rsidRPr="002303D9">
        <w:rPr>
          <w:rFonts w:cstheme="minorBidi"/>
          <w:b w:val="0"/>
          <w:bCs w:val="0"/>
          <w:color w:val="auto"/>
          <w:kern w:val="0"/>
          <w:szCs w:val="24"/>
          <w14:ligatures w14:val="none"/>
        </w:rPr>
        <w:t xml:space="preserve">  </w:t>
      </w:r>
    </w:p>
    <w:p w14:paraId="6610E012" w14:textId="77777777" w:rsidR="0036402A" w:rsidRPr="00D2542D" w:rsidRDefault="0036402A" w:rsidP="00BF5B38">
      <w:pPr>
        <w:tabs>
          <w:tab w:val="left" w:pos="567"/>
        </w:tabs>
        <w:ind w:left="567"/>
        <w:rPr>
          <w:rFonts w:ascii="Arial Nova" w:hAnsi="Arial Nova"/>
          <w:sz w:val="24"/>
          <w:szCs w:val="24"/>
        </w:rPr>
      </w:pPr>
    </w:p>
    <w:p w14:paraId="42342E6D" w14:textId="77777777" w:rsidR="002A75B6" w:rsidRDefault="002A75B6" w:rsidP="00BF5B38">
      <w:pPr>
        <w:ind w:left="567"/>
      </w:pPr>
    </w:p>
    <w:p w14:paraId="66E5EBBB" w14:textId="77777777" w:rsidR="002A75B6" w:rsidRDefault="002A75B6" w:rsidP="00B855EA">
      <w:pPr>
        <w:ind w:right="536"/>
      </w:pPr>
    </w:p>
    <w:p w14:paraId="341B5A22" w14:textId="77777777" w:rsidR="002A75B6" w:rsidRDefault="002A75B6" w:rsidP="00B855EA"/>
    <w:p w14:paraId="185D91D6" w14:textId="7F7DA758" w:rsidR="00BF5B38" w:rsidRDefault="00BF5B38">
      <w:r>
        <w:br w:type="page"/>
      </w:r>
    </w:p>
    <w:p w14:paraId="1289C6A5" w14:textId="77777777" w:rsidR="002A75B6" w:rsidRDefault="002A75B6" w:rsidP="00B855EA"/>
    <w:p w14:paraId="4DACD4F0" w14:textId="71A0565A" w:rsidR="006D76BB" w:rsidRPr="002557D9" w:rsidRDefault="0047336B" w:rsidP="008962E9">
      <w:pPr>
        <w:shd w:val="clear" w:color="auto" w:fill="C00000"/>
        <w:ind w:right="141"/>
        <w:rPr>
          <w:rFonts w:ascii="Arial Nova" w:hAnsi="Arial Nova" w:cs="Tahoma"/>
          <w:b/>
          <w:sz w:val="36"/>
          <w:szCs w:val="36"/>
        </w:rPr>
      </w:pPr>
      <w:r>
        <w:rPr>
          <w:rFonts w:ascii="Arial Nova" w:hAnsi="Arial Nova" w:cs="Tahoma"/>
          <w:b/>
          <w:sz w:val="36"/>
          <w:szCs w:val="36"/>
        </w:rPr>
        <w:t xml:space="preserve"> </w:t>
      </w:r>
      <w:proofErr w:type="spellStart"/>
      <w:r w:rsidR="00C94E8A" w:rsidRPr="002557D9">
        <w:rPr>
          <w:rFonts w:ascii="Arial Nova" w:hAnsi="Arial Nova" w:cs="Tahoma"/>
          <w:b/>
          <w:sz w:val="36"/>
          <w:szCs w:val="36"/>
        </w:rPr>
        <w:t>EPAO</w:t>
      </w:r>
      <w:proofErr w:type="spellEnd"/>
      <w:r w:rsidR="00C94E8A" w:rsidRPr="002557D9">
        <w:rPr>
          <w:rFonts w:ascii="Arial Nova" w:hAnsi="Arial Nova" w:cs="Tahoma"/>
          <w:b/>
          <w:sz w:val="36"/>
          <w:szCs w:val="36"/>
        </w:rPr>
        <w:t xml:space="preserve"> </w:t>
      </w:r>
      <w:r w:rsidR="006136ED">
        <w:rPr>
          <w:rFonts w:ascii="Arial Nova" w:hAnsi="Arial Nova" w:cs="Tahoma"/>
          <w:b/>
          <w:sz w:val="36"/>
          <w:szCs w:val="36"/>
        </w:rPr>
        <w:t xml:space="preserve">EQA </w:t>
      </w:r>
      <w:r w:rsidR="00C94E8A" w:rsidRPr="002557D9">
        <w:rPr>
          <w:rFonts w:ascii="Arial Nova" w:hAnsi="Arial Nova" w:cs="Tahoma"/>
          <w:b/>
          <w:sz w:val="36"/>
          <w:szCs w:val="36"/>
        </w:rPr>
        <w:t>Readiness Check Evidence List</w:t>
      </w:r>
      <w:r w:rsidR="00B86754" w:rsidRPr="002557D9">
        <w:rPr>
          <w:rFonts w:ascii="Arial Nova" w:hAnsi="Arial Nova" w:cs="Tahoma"/>
          <w:b/>
          <w:sz w:val="36"/>
          <w:szCs w:val="36"/>
        </w:rPr>
        <w:t xml:space="preserve">                                                       DOC REF 000  </w:t>
      </w:r>
    </w:p>
    <w:tbl>
      <w:tblPr>
        <w:tblStyle w:val="TableGrid"/>
        <w:tblW w:w="14837" w:type="dxa"/>
        <w:jc w:val="center"/>
        <w:tblLook w:val="04A0" w:firstRow="1" w:lastRow="0" w:firstColumn="1" w:lastColumn="0" w:noHBand="0" w:noVBand="1"/>
      </w:tblPr>
      <w:tblGrid>
        <w:gridCol w:w="5920"/>
        <w:gridCol w:w="1439"/>
        <w:gridCol w:w="7478"/>
      </w:tblGrid>
      <w:tr w:rsidR="00C94E8A" w:rsidRPr="002557D9" w14:paraId="00567703" w14:textId="77777777" w:rsidTr="00530A9C">
        <w:trPr>
          <w:trHeight w:val="463"/>
          <w:jc w:val="center"/>
        </w:trPr>
        <w:tc>
          <w:tcPr>
            <w:tcW w:w="5920" w:type="dxa"/>
            <w:shd w:val="clear" w:color="auto" w:fill="C00000"/>
          </w:tcPr>
          <w:p w14:paraId="360E1B18" w14:textId="59CA816D" w:rsidR="00151AF0" w:rsidRPr="002557D9" w:rsidRDefault="00D2542D" w:rsidP="00530A9C">
            <w:pPr>
              <w:pStyle w:val="ListParagraph"/>
              <w:ind w:left="0"/>
              <w:rPr>
                <w:rFonts w:ascii="Arial Nova" w:hAnsi="Arial Nova" w:cstheme="minorHAnsi"/>
                <w:b/>
                <w:sz w:val="32"/>
                <w:szCs w:val="32"/>
              </w:rPr>
            </w:pPr>
            <w:r w:rsidRPr="00530A9C">
              <w:rPr>
                <w:rFonts w:ascii="Arial Nova" w:hAnsi="Arial Nova" w:cstheme="minorHAnsi"/>
                <w:b/>
                <w:sz w:val="32"/>
                <w:szCs w:val="32"/>
              </w:rPr>
              <w:t xml:space="preserve">1. </w:t>
            </w:r>
            <w:r w:rsidR="00151AF0" w:rsidRPr="00530A9C">
              <w:rPr>
                <w:rFonts w:ascii="Arial Nova" w:hAnsi="Arial Nova" w:cstheme="minorHAnsi"/>
                <w:b/>
                <w:sz w:val="32"/>
                <w:szCs w:val="32"/>
              </w:rPr>
              <w:t xml:space="preserve">Applicable to all Apprenticeships </w:t>
            </w:r>
          </w:p>
        </w:tc>
        <w:tc>
          <w:tcPr>
            <w:tcW w:w="1439" w:type="dxa"/>
            <w:shd w:val="clear" w:color="auto" w:fill="C00000"/>
          </w:tcPr>
          <w:p w14:paraId="10A871CE" w14:textId="6BD84D75" w:rsidR="00C94E8A" w:rsidRPr="002557D9" w:rsidRDefault="00C94E8A" w:rsidP="00530A9C">
            <w:pPr>
              <w:ind w:right="24"/>
              <w:rPr>
                <w:rFonts w:ascii="Arial Nova" w:hAnsi="Arial Nova" w:cstheme="minorHAnsi"/>
                <w:b/>
                <w:sz w:val="32"/>
                <w:szCs w:val="32"/>
              </w:rPr>
            </w:pPr>
            <w:r w:rsidRPr="002557D9">
              <w:rPr>
                <w:rFonts w:ascii="Arial Nova" w:hAnsi="Arial Nova" w:cstheme="minorHAnsi"/>
                <w:b/>
                <w:sz w:val="32"/>
                <w:szCs w:val="32"/>
              </w:rPr>
              <w:t>Ref</w:t>
            </w:r>
            <w:r w:rsidR="005D52B6" w:rsidRPr="002557D9">
              <w:rPr>
                <w:rFonts w:ascii="Arial Nova" w:hAnsi="Arial Nova" w:cstheme="minorHAnsi"/>
                <w:b/>
                <w:sz w:val="32"/>
                <w:szCs w:val="32"/>
              </w:rPr>
              <w:t xml:space="preserve"> No.</w:t>
            </w:r>
          </w:p>
        </w:tc>
        <w:tc>
          <w:tcPr>
            <w:tcW w:w="7478" w:type="dxa"/>
            <w:shd w:val="clear" w:color="auto" w:fill="C00000"/>
          </w:tcPr>
          <w:p w14:paraId="02FDEFE4" w14:textId="223190BB" w:rsidR="00C94E8A" w:rsidRPr="002557D9" w:rsidRDefault="00F050A3" w:rsidP="008962E9">
            <w:pPr>
              <w:ind w:right="708"/>
              <w:rPr>
                <w:rFonts w:ascii="Arial Nova" w:hAnsi="Arial Nova" w:cstheme="minorHAnsi"/>
                <w:b/>
                <w:sz w:val="32"/>
                <w:szCs w:val="32"/>
              </w:rPr>
            </w:pPr>
            <w:r w:rsidRPr="002557D9">
              <w:rPr>
                <w:rFonts w:ascii="Arial Nova" w:hAnsi="Arial Nova" w:cstheme="minorHAnsi"/>
                <w:b/>
                <w:sz w:val="32"/>
                <w:szCs w:val="32"/>
              </w:rPr>
              <w:t>C</w:t>
            </w:r>
            <w:r w:rsidRPr="002557D9">
              <w:rPr>
                <w:rFonts w:ascii="Arial Nova" w:hAnsi="Arial Nova"/>
                <w:b/>
                <w:sz w:val="32"/>
                <w:szCs w:val="32"/>
              </w:rPr>
              <w:t xml:space="preserve">omments/ Key Sections </w:t>
            </w:r>
          </w:p>
        </w:tc>
      </w:tr>
      <w:tr w:rsidR="007333C6" w:rsidRPr="002557D9" w14:paraId="12D6D4BE" w14:textId="77777777" w:rsidTr="00530A9C">
        <w:trPr>
          <w:jc w:val="center"/>
        </w:trPr>
        <w:tc>
          <w:tcPr>
            <w:tcW w:w="5920" w:type="dxa"/>
          </w:tcPr>
          <w:p w14:paraId="7F95F668" w14:textId="55E213CD" w:rsidR="007333C6" w:rsidRPr="00D2542D" w:rsidRDefault="00395E32" w:rsidP="008962E9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proofErr w:type="spellStart"/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EPAO</w:t>
            </w:r>
            <w:proofErr w:type="spellEnd"/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 xml:space="preserve"> Readiness Check Evidence List.docx</w:t>
            </w:r>
            <w:r w:rsidRPr="00D2542D">
              <w:rPr>
                <w:rStyle w:val="eop"/>
                <w:rFonts w:ascii="Arial Nova" w:hAnsi="Arial Nova" w:cstheme="minorHAnsi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511C9" w14:textId="423F4B3E" w:rsidR="007333C6" w:rsidRPr="00D2542D" w:rsidRDefault="007333C6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divId w:val="466582671"/>
              <w:rPr>
                <w:rFonts w:ascii="Arial Nova" w:hAnsi="Arial Nova" w:cstheme="minorHAnsi"/>
                <w:b/>
                <w:bCs/>
              </w:rPr>
            </w:pPr>
            <w:r w:rsidRPr="00D2542D">
              <w:rPr>
                <w:rStyle w:val="normaltextrun"/>
                <w:rFonts w:ascii="Arial Nova" w:hAnsi="Arial Nova" w:cstheme="minorHAnsi"/>
                <w:b/>
                <w:bCs/>
              </w:rPr>
              <w:t>00</w:t>
            </w:r>
            <w:r w:rsidR="00C9636E" w:rsidRPr="00D2542D">
              <w:rPr>
                <w:rStyle w:val="normaltextrun"/>
                <w:rFonts w:ascii="Arial Nova" w:hAnsi="Arial Nova" w:cstheme="minorHAnsi"/>
                <w:b/>
                <w:bCs/>
              </w:rPr>
              <w:t>0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1B37E" w14:textId="35B77E10" w:rsidR="007333C6" w:rsidRPr="00D2542D" w:rsidRDefault="007333C6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divId w:val="869992787"/>
              <w:rPr>
                <w:rFonts w:ascii="Arial Nova" w:hAnsi="Arial Nova" w:cstheme="minorHAnsi"/>
              </w:rPr>
            </w:pPr>
          </w:p>
        </w:tc>
      </w:tr>
      <w:tr w:rsidR="00C9636E" w:rsidRPr="002557D9" w14:paraId="15EB9266" w14:textId="77777777" w:rsidTr="00530A9C">
        <w:trPr>
          <w:jc w:val="center"/>
        </w:trPr>
        <w:tc>
          <w:tcPr>
            <w:tcW w:w="5920" w:type="dxa"/>
          </w:tcPr>
          <w:p w14:paraId="378B41E5" w14:textId="5775D72D" w:rsidR="00C9636E" w:rsidRPr="00D2542D" w:rsidRDefault="00C9636E" w:rsidP="008962E9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Fonts w:ascii="Arial Nova" w:hAnsi="Arial Nova" w:cstheme="minorHAnsi"/>
                <w:sz w:val="24"/>
                <w:szCs w:val="24"/>
              </w:rPr>
              <w:t>U</w:t>
            </w:r>
            <w:r w:rsidRPr="00D2542D">
              <w:rPr>
                <w:rFonts w:ascii="Arial Nova" w:hAnsi="Arial Nova"/>
                <w:sz w:val="24"/>
                <w:szCs w:val="24"/>
              </w:rPr>
              <w:t xml:space="preserve">niversity </w:t>
            </w:r>
            <w:proofErr w:type="spellStart"/>
            <w:r w:rsidRPr="00D2542D">
              <w:rPr>
                <w:rFonts w:ascii="Arial Nova" w:hAnsi="Arial Nova"/>
                <w:sz w:val="24"/>
                <w:szCs w:val="24"/>
              </w:rPr>
              <w:t>EPAO</w:t>
            </w:r>
            <w:proofErr w:type="spellEnd"/>
            <w:r w:rsidRPr="00D2542D">
              <w:rPr>
                <w:rFonts w:ascii="Arial Nova" w:hAnsi="Arial Nova"/>
                <w:sz w:val="24"/>
                <w:szCs w:val="24"/>
              </w:rPr>
              <w:t xml:space="preserve"> Handbook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BBC44" w14:textId="4806D347" w:rsidR="00C9636E" w:rsidRPr="00D2542D" w:rsidRDefault="00C9636E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260E1" w14:textId="244C842D" w:rsidR="00C9636E" w:rsidRPr="00D2542D" w:rsidRDefault="00C9636E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</w:rPr>
            </w:pPr>
          </w:p>
        </w:tc>
      </w:tr>
      <w:tr w:rsidR="00C9636E" w:rsidRPr="002557D9" w14:paraId="7CB15277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68FACAE9" w14:textId="235CA2C7" w:rsidR="00C9636E" w:rsidRPr="00D2542D" w:rsidRDefault="002F4466" w:rsidP="008962E9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Fonts w:ascii="Arial Nova" w:hAnsi="Arial Nova" w:cstheme="minorHAnsi"/>
                <w:sz w:val="24"/>
                <w:szCs w:val="24"/>
              </w:rPr>
              <w:t>E</w:t>
            </w:r>
            <w:r w:rsidRPr="00D2542D">
              <w:rPr>
                <w:rFonts w:ascii="Arial Nova" w:hAnsi="Arial Nova"/>
                <w:sz w:val="24"/>
                <w:szCs w:val="24"/>
              </w:rPr>
              <w:t xml:space="preserve">xtenuating </w:t>
            </w:r>
            <w:r w:rsidR="0071224D" w:rsidRPr="00D2542D">
              <w:rPr>
                <w:rFonts w:ascii="Arial Nova" w:hAnsi="Arial Nova"/>
                <w:sz w:val="24"/>
                <w:szCs w:val="24"/>
              </w:rPr>
              <w:t xml:space="preserve">Circumstance </w:t>
            </w:r>
            <w:r w:rsidRPr="00D2542D">
              <w:rPr>
                <w:rFonts w:ascii="Arial Nova" w:hAnsi="Arial Nova"/>
                <w:sz w:val="24"/>
                <w:szCs w:val="24"/>
              </w:rPr>
              <w:t xml:space="preserve">Policy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47431A" w14:textId="77777777" w:rsidR="00C9636E" w:rsidRPr="00D2542D" w:rsidRDefault="00C9636E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E64351" w14:textId="77777777" w:rsidR="00C9636E" w:rsidRPr="00D2542D" w:rsidRDefault="00C9636E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C9636E" w:rsidRPr="002557D9" w14:paraId="106C08C0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4EEFFA49" w14:textId="2611E3FA" w:rsidR="00C9636E" w:rsidRPr="00D2542D" w:rsidRDefault="002F4466" w:rsidP="008962E9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Fonts w:ascii="Arial Nova" w:hAnsi="Arial Nova" w:cstheme="minorHAnsi"/>
                <w:sz w:val="24"/>
                <w:szCs w:val="24"/>
              </w:rPr>
              <w:t>R</w:t>
            </w:r>
            <w:r w:rsidRPr="00D2542D">
              <w:rPr>
                <w:rFonts w:ascii="Arial Nova" w:hAnsi="Arial Nova"/>
                <w:sz w:val="24"/>
                <w:szCs w:val="24"/>
              </w:rPr>
              <w:t xml:space="preserve">easonable Adjustment Policy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619B3C" w14:textId="77777777" w:rsidR="00C9636E" w:rsidRPr="00D2542D" w:rsidRDefault="00C9636E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8D2909" w14:textId="77777777" w:rsidR="00C9636E" w:rsidRPr="00D2542D" w:rsidRDefault="00C9636E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C9636E" w:rsidRPr="002557D9" w14:paraId="532E67AB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0AD82D87" w14:textId="19BFEDED" w:rsidR="00C9636E" w:rsidRPr="00D2542D" w:rsidRDefault="00A62579" w:rsidP="008962E9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Fonts w:ascii="Arial Nova" w:hAnsi="Arial Nova" w:cstheme="minorHAnsi"/>
                <w:sz w:val="24"/>
                <w:szCs w:val="24"/>
              </w:rPr>
              <w:t xml:space="preserve">Apprentice </w:t>
            </w:r>
            <w:r w:rsidR="0071224D" w:rsidRPr="00D2542D">
              <w:rPr>
                <w:rFonts w:ascii="Arial Nova" w:hAnsi="Arial Nova"/>
                <w:sz w:val="24"/>
                <w:szCs w:val="24"/>
              </w:rPr>
              <w:t>Satisfaction</w:t>
            </w:r>
            <w:r w:rsidR="00681392" w:rsidRPr="00D2542D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Pr="00D2542D">
              <w:rPr>
                <w:rFonts w:ascii="Arial Nova" w:hAnsi="Arial Nova"/>
                <w:sz w:val="24"/>
                <w:szCs w:val="24"/>
              </w:rPr>
              <w:t>S</w:t>
            </w:r>
            <w:r w:rsidR="00681392" w:rsidRPr="00D2542D">
              <w:rPr>
                <w:rFonts w:ascii="Arial Nova" w:hAnsi="Arial Nova"/>
                <w:sz w:val="24"/>
                <w:szCs w:val="24"/>
              </w:rPr>
              <w:t xml:space="preserve">urvey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573AEF" w14:textId="77777777" w:rsidR="00C9636E" w:rsidRPr="00D2542D" w:rsidRDefault="00C9636E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7CA0B8" w14:textId="77777777" w:rsidR="00C9636E" w:rsidRPr="00D2542D" w:rsidRDefault="00C9636E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C9636E" w:rsidRPr="002557D9" w14:paraId="40C00595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0CDD6959" w14:textId="7F2FEC2F" w:rsidR="00C9636E" w:rsidRPr="00D2542D" w:rsidRDefault="00681392" w:rsidP="008962E9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Fonts w:ascii="Arial Nova" w:hAnsi="Arial Nova" w:cstheme="minorHAnsi"/>
                <w:sz w:val="24"/>
                <w:szCs w:val="24"/>
              </w:rPr>
              <w:t xml:space="preserve">Employer </w:t>
            </w:r>
            <w:r w:rsidR="00A62579" w:rsidRPr="00D2542D">
              <w:rPr>
                <w:rFonts w:ascii="Arial Nova" w:hAnsi="Arial Nova" w:cstheme="minorHAnsi"/>
                <w:sz w:val="24"/>
                <w:szCs w:val="24"/>
              </w:rPr>
              <w:t>Satisfaction</w:t>
            </w:r>
            <w:r w:rsidRPr="00D2542D">
              <w:rPr>
                <w:rFonts w:ascii="Arial Nova" w:hAnsi="Arial Nova" w:cstheme="minorHAnsi"/>
                <w:sz w:val="24"/>
                <w:szCs w:val="24"/>
              </w:rPr>
              <w:t xml:space="preserve"> Survey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1F3FD2" w14:textId="77777777" w:rsidR="00C9636E" w:rsidRPr="00D2542D" w:rsidRDefault="00C9636E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E00F84" w14:textId="77777777" w:rsidR="00C9636E" w:rsidRPr="00D2542D" w:rsidRDefault="00C9636E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681392" w:rsidRPr="002557D9" w14:paraId="3F8FB826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2084A9F2" w14:textId="33DD634B" w:rsidR="00681392" w:rsidRPr="00D2542D" w:rsidRDefault="00681392" w:rsidP="008962E9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/>
                <w:sz w:val="24"/>
                <w:szCs w:val="24"/>
              </w:rPr>
              <w:t xml:space="preserve">External Examiner Handbook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786994" w14:textId="77777777" w:rsidR="00681392" w:rsidRPr="00D2542D" w:rsidRDefault="00681392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77233D" w14:textId="77777777" w:rsidR="00681392" w:rsidRPr="00D2542D" w:rsidRDefault="00681392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4C1423" w:rsidRPr="002557D9" w14:paraId="40AF76E3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679A5DDA" w14:textId="4F36F429" w:rsidR="004C1423" w:rsidRPr="00D2542D" w:rsidRDefault="004C1423" w:rsidP="008962E9">
            <w:pPr>
              <w:ind w:right="708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/>
                <w:sz w:val="24"/>
                <w:szCs w:val="24"/>
              </w:rPr>
              <w:t xml:space="preserve">External Examiner Induction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0F5E85" w14:textId="77777777" w:rsidR="004C1423" w:rsidRPr="00D2542D" w:rsidRDefault="004C1423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A9E47D" w14:textId="77777777" w:rsidR="004C1423" w:rsidRPr="00D2542D" w:rsidRDefault="004C1423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4C1423" w:rsidRPr="002557D9" w14:paraId="2710EB9D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06969A61" w14:textId="45A94A91" w:rsidR="004C1423" w:rsidRPr="00D2542D" w:rsidRDefault="00A53913" w:rsidP="008962E9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Fonts w:ascii="Arial Nova" w:hAnsi="Arial Nova" w:cstheme="minorHAnsi"/>
                <w:sz w:val="24"/>
                <w:szCs w:val="24"/>
              </w:rPr>
              <w:t xml:space="preserve">External Examiner Role Description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AD3F1F" w14:textId="77777777" w:rsidR="004C1423" w:rsidRPr="00D2542D" w:rsidRDefault="004C1423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5B77D4" w14:textId="77777777" w:rsidR="004C1423" w:rsidRPr="00D2542D" w:rsidRDefault="004C1423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4C1423" w:rsidRPr="002557D9" w14:paraId="6772F08F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5D9122FE" w14:textId="2A745FCA" w:rsidR="004C1423" w:rsidRPr="00D2542D" w:rsidRDefault="00A53913" w:rsidP="008962E9">
            <w:pPr>
              <w:ind w:right="708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 xml:space="preserve">Conflict of Interest Policy &amp; Procedure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F85CD7" w14:textId="77777777" w:rsidR="004C1423" w:rsidRPr="00D2542D" w:rsidRDefault="004C1423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0E7388" w14:textId="77777777" w:rsidR="004C1423" w:rsidRPr="00D2542D" w:rsidRDefault="004C1423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A53913" w:rsidRPr="002557D9" w14:paraId="3933A1B7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54C48C9B" w14:textId="0F2AB861" w:rsidR="00A53913" w:rsidRPr="00D2542D" w:rsidRDefault="0071224D" w:rsidP="008962E9">
            <w:pPr>
              <w:ind w:right="708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/>
                <w:sz w:val="24"/>
                <w:szCs w:val="24"/>
              </w:rPr>
              <w:t>Internal</w:t>
            </w:r>
            <w:r w:rsidR="00A53913" w:rsidRPr="00D2542D">
              <w:rPr>
                <w:rStyle w:val="normaltextrun"/>
                <w:rFonts w:ascii="Arial Nova" w:hAnsi="Arial Nova"/>
                <w:sz w:val="24"/>
                <w:szCs w:val="24"/>
              </w:rPr>
              <w:t xml:space="preserve"> Quality Assurance for </w:t>
            </w:r>
            <w:r w:rsidRPr="00D2542D">
              <w:rPr>
                <w:rStyle w:val="normaltextrun"/>
                <w:rFonts w:ascii="Arial Nova" w:hAnsi="Arial Nova"/>
                <w:sz w:val="24"/>
                <w:szCs w:val="24"/>
              </w:rPr>
              <w:t xml:space="preserve">EPA </w:t>
            </w:r>
            <w:r w:rsidR="00A53913" w:rsidRPr="00D2542D">
              <w:rPr>
                <w:rStyle w:val="normaltextrun"/>
                <w:rFonts w:ascii="Arial Nova" w:hAnsi="Arial Nova"/>
                <w:sz w:val="24"/>
                <w:szCs w:val="24"/>
              </w:rPr>
              <w:t xml:space="preserve">Policy &amp; Procedure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52F4F2" w14:textId="77777777" w:rsidR="00A53913" w:rsidRPr="00D2542D" w:rsidRDefault="00A53913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8BAB32" w14:textId="77777777" w:rsidR="00A53913" w:rsidRPr="00D2542D" w:rsidRDefault="00A53913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A53913" w:rsidRPr="002557D9" w14:paraId="325E05D0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4645B60B" w14:textId="3735B6BB" w:rsidR="00A53913" w:rsidRPr="00D2542D" w:rsidRDefault="00A53913" w:rsidP="008962E9">
            <w:pPr>
              <w:ind w:right="708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/>
                <w:sz w:val="24"/>
                <w:szCs w:val="24"/>
              </w:rPr>
              <w:t>Apprenticeship Destination Survey</w:t>
            </w:r>
            <w:r w:rsidRPr="00D2542D">
              <w:rPr>
                <w:rStyle w:val="eop"/>
                <w:rFonts w:ascii="Arial Nova" w:hAnsi="Arial Nova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65ACF8" w14:textId="77777777" w:rsidR="00A53913" w:rsidRPr="00D2542D" w:rsidRDefault="00A53913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A9924B" w14:textId="77777777" w:rsidR="00A53913" w:rsidRPr="00D2542D" w:rsidRDefault="00A53913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8B70CF" w:rsidRPr="002557D9" w14:paraId="18C7A28E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7692DC02" w14:textId="32E7ACAC" w:rsidR="008B70CF" w:rsidRPr="00D2542D" w:rsidRDefault="00D25BC8" w:rsidP="008962E9">
            <w:pPr>
              <w:ind w:right="708"/>
              <w:rPr>
                <w:rStyle w:val="normaltextrun"/>
                <w:rFonts w:ascii="Arial Nova" w:hAnsi="Arial Nova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/>
                <w:sz w:val="24"/>
                <w:szCs w:val="24"/>
              </w:rPr>
              <w:t>E</w:t>
            </w:r>
            <w:r w:rsidR="0047336B" w:rsidRPr="00D2542D">
              <w:rPr>
                <w:rStyle w:val="normaltextrun"/>
                <w:rFonts w:ascii="Arial Nova" w:hAnsi="Arial Nova"/>
                <w:sz w:val="24"/>
                <w:szCs w:val="24"/>
              </w:rPr>
              <w:t xml:space="preserve">xternal Examiner </w:t>
            </w:r>
            <w:r w:rsidRPr="00D2542D">
              <w:rPr>
                <w:rStyle w:val="normaltextrun"/>
                <w:rFonts w:ascii="Arial Nova" w:hAnsi="Arial Nova"/>
                <w:sz w:val="24"/>
                <w:szCs w:val="24"/>
              </w:rPr>
              <w:t xml:space="preserve">Report </w:t>
            </w:r>
            <w:r w:rsidR="00DA353F" w:rsidRPr="00D2542D">
              <w:rPr>
                <w:rStyle w:val="normaltextrun"/>
                <w:rFonts w:ascii="Arial Nova" w:hAnsi="Arial Nova"/>
                <w:sz w:val="24"/>
                <w:szCs w:val="24"/>
              </w:rPr>
              <w:t xml:space="preserve">Template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0F2525" w14:textId="77777777" w:rsidR="008B70CF" w:rsidRPr="00D2542D" w:rsidRDefault="008B70CF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10F65A" w14:textId="77777777" w:rsidR="008B70CF" w:rsidRPr="00D2542D" w:rsidRDefault="008B70CF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8B70CF" w:rsidRPr="002557D9" w14:paraId="481C8FFD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2BD7E8FD" w14:textId="37EE9F92" w:rsidR="008B70CF" w:rsidRPr="00D2542D" w:rsidRDefault="000A3161" w:rsidP="008962E9">
            <w:pPr>
              <w:ind w:right="708"/>
              <w:rPr>
                <w:rStyle w:val="normaltextrun"/>
                <w:rFonts w:ascii="Arial Nova" w:hAnsi="Arial Nova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/>
                <w:sz w:val="24"/>
                <w:szCs w:val="24"/>
              </w:rPr>
              <w:t xml:space="preserve">Staff Development Policy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11FA5E" w14:textId="77777777" w:rsidR="008B70CF" w:rsidRPr="00D2542D" w:rsidRDefault="008B70CF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BEB46C" w14:textId="77777777" w:rsidR="008B70CF" w:rsidRPr="00D2542D" w:rsidRDefault="008B70CF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8B70CF" w:rsidRPr="002557D9" w14:paraId="3F5D933B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77605A70" w14:textId="167C5538" w:rsidR="008B70CF" w:rsidRPr="00D2542D" w:rsidRDefault="000A3161" w:rsidP="008962E9">
            <w:pPr>
              <w:ind w:right="708"/>
              <w:rPr>
                <w:rStyle w:val="normaltextrun"/>
                <w:rFonts w:ascii="Arial Nova" w:hAnsi="Arial Nova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/>
                <w:sz w:val="24"/>
                <w:szCs w:val="24"/>
              </w:rPr>
              <w:t>EPA Staff Development &amp; CPD Policy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7A653C" w14:textId="77777777" w:rsidR="008B70CF" w:rsidRPr="00D2542D" w:rsidRDefault="008B70CF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8A9406" w14:textId="77777777" w:rsidR="008B70CF" w:rsidRPr="00D2542D" w:rsidRDefault="008B70CF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8B70CF" w:rsidRPr="002557D9" w14:paraId="3D47AC35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3875E1B0" w14:textId="3ABB3056" w:rsidR="008B70CF" w:rsidRPr="00D2542D" w:rsidRDefault="000A3161" w:rsidP="008962E9">
            <w:pPr>
              <w:ind w:right="708"/>
              <w:rPr>
                <w:rStyle w:val="normaltextrun"/>
                <w:rFonts w:ascii="Arial Nova" w:hAnsi="Arial Nova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/>
                <w:sz w:val="24"/>
                <w:szCs w:val="24"/>
              </w:rPr>
              <w:t xml:space="preserve">EPA </w:t>
            </w:r>
            <w:r w:rsidR="00C96653" w:rsidRPr="00D2542D">
              <w:rPr>
                <w:rStyle w:val="normaltextrun"/>
                <w:rFonts w:ascii="Arial Nova" w:hAnsi="Arial Nova"/>
                <w:sz w:val="24"/>
                <w:szCs w:val="24"/>
              </w:rPr>
              <w:t xml:space="preserve">Development Meeting Minutes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5FE7A5" w14:textId="77777777" w:rsidR="008B70CF" w:rsidRPr="00D2542D" w:rsidRDefault="008B70CF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465C18" w14:textId="77777777" w:rsidR="008B70CF" w:rsidRPr="00D2542D" w:rsidRDefault="008B70CF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  <w:tr w:rsidR="00274AA5" w:rsidRPr="002557D9" w14:paraId="7F218ED9" w14:textId="77777777" w:rsidTr="00530A9C">
        <w:trPr>
          <w:jc w:val="center"/>
        </w:trPr>
        <w:tc>
          <w:tcPr>
            <w:tcW w:w="5920" w:type="dxa"/>
            <w:shd w:val="clear" w:color="auto" w:fill="FFFFFF" w:themeFill="background1"/>
          </w:tcPr>
          <w:p w14:paraId="6C283A60" w14:textId="6EC615A3" w:rsidR="00274AA5" w:rsidRPr="00D2542D" w:rsidRDefault="00274AA5" w:rsidP="008962E9">
            <w:pPr>
              <w:ind w:right="708"/>
              <w:rPr>
                <w:rStyle w:val="normaltextrun"/>
                <w:rFonts w:ascii="Arial Nova" w:hAnsi="Arial Nova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/>
                <w:sz w:val="24"/>
                <w:szCs w:val="24"/>
              </w:rPr>
              <w:t>Module review process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545CB9" w14:textId="77777777" w:rsidR="00274AA5" w:rsidRPr="00D2542D" w:rsidRDefault="00274AA5" w:rsidP="00BF5B38">
            <w:pPr>
              <w:pStyle w:val="paragraph"/>
              <w:spacing w:before="0" w:beforeAutospacing="0" w:after="0" w:afterAutospacing="0"/>
              <w:ind w:right="163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761C1E" w14:textId="77777777" w:rsidR="00274AA5" w:rsidRPr="00D2542D" w:rsidRDefault="00274AA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normaltextrun"/>
                <w:rFonts w:ascii="Arial Nova" w:hAnsi="Arial Nova" w:cstheme="minorHAnsi"/>
                <w:b/>
                <w:color w:val="000000"/>
              </w:rPr>
            </w:pPr>
          </w:p>
        </w:tc>
      </w:tr>
    </w:tbl>
    <w:p w14:paraId="72A57097" w14:textId="1C6E0FB8" w:rsidR="009233D7" w:rsidRPr="002557D9" w:rsidRDefault="009233D7" w:rsidP="008962E9">
      <w:pPr>
        <w:ind w:right="708"/>
        <w:rPr>
          <w:rFonts w:ascii="Arial Nova" w:hAnsi="Arial Nova"/>
        </w:rPr>
      </w:pPr>
    </w:p>
    <w:p w14:paraId="455DCDC6" w14:textId="3AAC0D28" w:rsidR="00554E05" w:rsidRPr="002557D9" w:rsidRDefault="00554E05" w:rsidP="008962E9">
      <w:pPr>
        <w:ind w:right="708"/>
        <w:rPr>
          <w:rFonts w:ascii="Arial Nova" w:hAnsi="Arial Nova"/>
        </w:rPr>
      </w:pPr>
    </w:p>
    <w:p w14:paraId="75818468" w14:textId="04C17190" w:rsidR="00554E05" w:rsidRPr="002557D9" w:rsidRDefault="00554E05" w:rsidP="008962E9">
      <w:pPr>
        <w:ind w:right="708"/>
        <w:rPr>
          <w:rFonts w:ascii="Arial Nova" w:hAnsi="Arial Nova"/>
        </w:rPr>
      </w:pPr>
    </w:p>
    <w:p w14:paraId="0C2E4475" w14:textId="6604F73F" w:rsidR="00554E05" w:rsidRPr="002557D9" w:rsidRDefault="00554E05" w:rsidP="008962E9">
      <w:pPr>
        <w:ind w:right="708"/>
        <w:rPr>
          <w:rFonts w:ascii="Arial Nova" w:hAnsi="Arial Nova"/>
        </w:rPr>
      </w:pPr>
    </w:p>
    <w:p w14:paraId="678E154F" w14:textId="50D46757" w:rsidR="00554E05" w:rsidRPr="002557D9" w:rsidRDefault="00554E05" w:rsidP="008962E9">
      <w:pPr>
        <w:ind w:right="708"/>
        <w:rPr>
          <w:rFonts w:ascii="Arial Nova" w:hAnsi="Arial Nova"/>
        </w:rPr>
      </w:pPr>
    </w:p>
    <w:p w14:paraId="7F8D672B" w14:textId="6EBBD268" w:rsidR="00554E05" w:rsidRPr="002557D9" w:rsidRDefault="00554E05" w:rsidP="008962E9">
      <w:pPr>
        <w:ind w:right="708"/>
        <w:rPr>
          <w:rFonts w:ascii="Arial Nova" w:hAnsi="Arial Nova"/>
        </w:rPr>
      </w:pPr>
    </w:p>
    <w:p w14:paraId="3683CE4D" w14:textId="798E36D0" w:rsidR="00554E05" w:rsidRPr="002557D9" w:rsidRDefault="00554E05" w:rsidP="008962E9">
      <w:pPr>
        <w:ind w:right="708"/>
        <w:rPr>
          <w:rFonts w:ascii="Arial Nova" w:hAnsi="Arial Nova"/>
        </w:rPr>
      </w:pPr>
    </w:p>
    <w:p w14:paraId="5FD9B768" w14:textId="3E5DF5B6" w:rsidR="00554E05" w:rsidRPr="002557D9" w:rsidRDefault="00554E05" w:rsidP="008962E9">
      <w:pPr>
        <w:ind w:right="708"/>
        <w:rPr>
          <w:rFonts w:ascii="Arial Nova" w:hAnsi="Arial Nova"/>
        </w:rPr>
      </w:pPr>
    </w:p>
    <w:tbl>
      <w:tblPr>
        <w:tblStyle w:val="TableGrid"/>
        <w:tblW w:w="15173" w:type="dxa"/>
        <w:jc w:val="center"/>
        <w:tblLook w:val="04A0" w:firstRow="1" w:lastRow="0" w:firstColumn="1" w:lastColumn="0" w:noHBand="0" w:noVBand="1"/>
      </w:tblPr>
      <w:tblGrid>
        <w:gridCol w:w="6658"/>
        <w:gridCol w:w="1417"/>
        <w:gridCol w:w="7089"/>
        <w:gridCol w:w="9"/>
      </w:tblGrid>
      <w:tr w:rsidR="00E85F55" w:rsidRPr="002557D9" w14:paraId="4CDE17F6" w14:textId="77777777" w:rsidTr="00530A9C">
        <w:trPr>
          <w:gridAfter w:val="1"/>
          <w:wAfter w:w="9" w:type="dxa"/>
          <w:trHeight w:val="517"/>
          <w:jc w:val="center"/>
        </w:trPr>
        <w:tc>
          <w:tcPr>
            <w:tcW w:w="6658" w:type="dxa"/>
            <w:tcBorders>
              <w:right w:val="single" w:sz="6" w:space="0" w:color="auto"/>
            </w:tcBorders>
            <w:shd w:val="clear" w:color="auto" w:fill="C00000"/>
          </w:tcPr>
          <w:p w14:paraId="3F277C63" w14:textId="6001F868" w:rsidR="00E85F55" w:rsidRPr="002557D9" w:rsidRDefault="00D2542D" w:rsidP="008962E9">
            <w:pPr>
              <w:ind w:right="708"/>
              <w:rPr>
                <w:rStyle w:val="normaltextrun"/>
                <w:rFonts w:ascii="Arial Nova" w:hAnsi="Arial Nova"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ova" w:hAnsi="Arial Nova"/>
                <w:b/>
                <w:sz w:val="32"/>
                <w:szCs w:val="32"/>
              </w:rPr>
              <w:t>2</w:t>
            </w:r>
            <w:r w:rsidR="00492E13">
              <w:rPr>
                <w:rFonts w:ascii="Arial Nova" w:hAnsi="Arial Nova"/>
                <w:b/>
                <w:sz w:val="32"/>
                <w:szCs w:val="32"/>
              </w:rPr>
              <w:t>a</w:t>
            </w:r>
            <w:proofErr w:type="spellEnd"/>
            <w:r>
              <w:rPr>
                <w:rFonts w:ascii="Arial Nova" w:hAnsi="Arial Nova"/>
                <w:b/>
                <w:sz w:val="32"/>
                <w:szCs w:val="32"/>
              </w:rPr>
              <w:t xml:space="preserve">. </w:t>
            </w:r>
            <w:r w:rsidR="00E85F55" w:rsidRPr="002557D9">
              <w:rPr>
                <w:rFonts w:ascii="Arial Nova" w:hAnsi="Arial Nova"/>
                <w:b/>
                <w:sz w:val="32"/>
                <w:szCs w:val="32"/>
              </w:rPr>
              <w:t>Standards Standard Specific</w:t>
            </w:r>
            <w:r w:rsidR="00E85F55" w:rsidRPr="002557D9">
              <w:rPr>
                <w:rFonts w:ascii="Arial Nova" w:hAnsi="Arial Nova" w:cstheme="minorHAnsi"/>
                <w:b/>
                <w:bCs/>
                <w:color w:val="FFFFFF" w:themeColor="background1"/>
              </w:rPr>
              <w:t xml:space="preserve">  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C00000"/>
          </w:tcPr>
          <w:p w14:paraId="68DBA7DF" w14:textId="594D5630" w:rsidR="00E85F55" w:rsidRPr="002557D9" w:rsidRDefault="00E85F55" w:rsidP="008962E9">
            <w:pPr>
              <w:ind w:right="-93"/>
              <w:rPr>
                <w:rStyle w:val="normaltextrun"/>
                <w:rFonts w:ascii="Arial Nova" w:hAnsi="Arial Nova" w:cstheme="minorHAnsi"/>
                <w:b/>
                <w:bCs/>
                <w:color w:val="000000"/>
                <w:sz w:val="28"/>
                <w:szCs w:val="28"/>
              </w:rPr>
            </w:pPr>
            <w:r w:rsidRPr="002557D9">
              <w:rPr>
                <w:rFonts w:ascii="Arial Nova" w:hAnsi="Arial Nova" w:cstheme="minorHAnsi"/>
                <w:b/>
                <w:sz w:val="32"/>
                <w:szCs w:val="32"/>
              </w:rPr>
              <w:t>Ref</w:t>
            </w:r>
            <w:r w:rsidR="005812D2">
              <w:rPr>
                <w:rFonts w:ascii="Arial Nova" w:hAnsi="Arial Nova" w:cstheme="minorHAnsi"/>
                <w:b/>
                <w:sz w:val="32"/>
                <w:szCs w:val="32"/>
              </w:rPr>
              <w:t xml:space="preserve"> N</w:t>
            </w:r>
            <w:r w:rsidRPr="002557D9">
              <w:rPr>
                <w:rFonts w:ascii="Arial Nova" w:hAnsi="Arial Nova" w:cstheme="minorHAnsi"/>
                <w:b/>
                <w:sz w:val="32"/>
                <w:szCs w:val="32"/>
              </w:rPr>
              <w:t>o.</w:t>
            </w:r>
          </w:p>
        </w:tc>
        <w:tc>
          <w:tcPr>
            <w:tcW w:w="7089" w:type="dxa"/>
            <w:tcBorders>
              <w:right w:val="single" w:sz="6" w:space="0" w:color="auto"/>
            </w:tcBorders>
            <w:shd w:val="clear" w:color="auto" w:fill="C00000"/>
          </w:tcPr>
          <w:p w14:paraId="48D5CB1E" w14:textId="778B3125" w:rsidR="00E85F55" w:rsidRPr="002557D9" w:rsidRDefault="00E85F55" w:rsidP="008962E9">
            <w:pPr>
              <w:ind w:right="708"/>
              <w:rPr>
                <w:rStyle w:val="normaltextrun"/>
                <w:rFonts w:ascii="Arial Nova" w:hAnsi="Arial Nova" w:cstheme="minorHAnsi"/>
                <w:b/>
                <w:bCs/>
                <w:color w:val="000000"/>
                <w:sz w:val="28"/>
                <w:szCs w:val="28"/>
              </w:rPr>
            </w:pPr>
            <w:r w:rsidRPr="002557D9">
              <w:rPr>
                <w:rFonts w:ascii="Arial Nova" w:hAnsi="Arial Nova" w:cstheme="minorHAnsi"/>
                <w:b/>
                <w:sz w:val="32"/>
                <w:szCs w:val="32"/>
              </w:rPr>
              <w:t>C</w:t>
            </w:r>
            <w:r w:rsidRPr="002557D9">
              <w:rPr>
                <w:rFonts w:ascii="Arial Nova" w:hAnsi="Arial Nova"/>
                <w:b/>
                <w:sz w:val="32"/>
                <w:szCs w:val="32"/>
              </w:rPr>
              <w:t xml:space="preserve">omments/ Key Sections </w:t>
            </w:r>
          </w:p>
        </w:tc>
      </w:tr>
      <w:tr w:rsidR="00E85F55" w:rsidRPr="002557D9" w14:paraId="14BFECC4" w14:textId="77777777" w:rsidTr="00E70DAF">
        <w:trPr>
          <w:trHeight w:val="679"/>
          <w:jc w:val="center"/>
        </w:trPr>
        <w:tc>
          <w:tcPr>
            <w:tcW w:w="15173" w:type="dxa"/>
            <w:gridSpan w:val="4"/>
            <w:tcBorders>
              <w:right w:val="single" w:sz="6" w:space="0" w:color="auto"/>
            </w:tcBorders>
            <w:shd w:val="clear" w:color="auto" w:fill="595959" w:themeFill="text1" w:themeFillTint="A6"/>
            <w:vAlign w:val="center"/>
          </w:tcPr>
          <w:p w14:paraId="58427DDD" w14:textId="447757B4" w:rsidR="00E85F55" w:rsidRPr="00BF5B38" w:rsidRDefault="0034061C" w:rsidP="00E70DAF">
            <w:pPr>
              <w:pStyle w:val="paragraph"/>
              <w:spacing w:before="0" w:beforeAutospacing="0" w:after="0" w:afterAutospacing="0"/>
              <w:ind w:right="708"/>
              <w:textAlignment w:val="baseline"/>
              <w:divId w:val="1128358740"/>
              <w:rPr>
                <w:rFonts w:ascii="Arial Nova" w:hAnsi="Arial Nova" w:cstheme="minorHAnsi"/>
                <w:b/>
                <w:bCs/>
                <w:color w:val="FFFFFF" w:themeColor="background1"/>
              </w:rPr>
            </w:pPr>
            <w:r w:rsidRPr="00BF5B38">
              <w:rPr>
                <w:rFonts w:ascii="Arial Nova" w:hAnsi="Arial Nova" w:cstheme="minorHAnsi"/>
                <w:b/>
                <w:bCs/>
                <w:color w:val="FFFFFF" w:themeColor="background1"/>
              </w:rPr>
              <w:t xml:space="preserve">Apprenticeship EPA Evidence - Standard </w:t>
            </w:r>
            <w:proofErr w:type="spellStart"/>
            <w:r w:rsidRPr="00BF5B38">
              <w:rPr>
                <w:rFonts w:ascii="Arial Nova" w:hAnsi="Arial Nova" w:cstheme="minorHAnsi"/>
                <w:b/>
                <w:bCs/>
                <w:color w:val="FFFFFF" w:themeColor="background1"/>
              </w:rPr>
              <w:t>Specific</w:t>
            </w:r>
            <w:r w:rsidR="00165C0C">
              <w:rPr>
                <w:rFonts w:ascii="Arial Nova" w:hAnsi="Arial Nova" w:cstheme="minorHAnsi"/>
                <w:b/>
                <w:bCs/>
                <w:color w:val="FFFFFF" w:themeColor="background1"/>
              </w:rPr>
              <w:t>o</w:t>
            </w:r>
            <w:proofErr w:type="spellEnd"/>
            <w:r w:rsidR="00BF5B38" w:rsidRPr="00BF5B38">
              <w:rPr>
                <w:rFonts w:ascii="Arial Nova" w:hAnsi="Arial Nova" w:cstheme="minorHAnsi"/>
                <w:b/>
                <w:bCs/>
                <w:color w:val="FFFFFF" w:themeColor="background1"/>
              </w:rPr>
              <w:t xml:space="preserve"> - examples</w:t>
            </w:r>
            <w:r w:rsidR="00BF5B38">
              <w:rPr>
                <w:rFonts w:ascii="Arial Nova" w:hAnsi="Arial Nova" w:cstheme="minorHAnsi"/>
                <w:b/>
                <w:bCs/>
                <w:color w:val="FFFFFF" w:themeColor="background1"/>
              </w:rPr>
              <w:t xml:space="preserve"> of key documentation</w:t>
            </w:r>
          </w:p>
        </w:tc>
      </w:tr>
      <w:tr w:rsidR="000A3658" w:rsidRPr="002557D9" w14:paraId="787D3263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20109E5B" w14:textId="505A7B0E" w:rsidR="000A3658" w:rsidRPr="00D2542D" w:rsidRDefault="000A3658" w:rsidP="00E70DAF">
            <w:pPr>
              <w:ind w:right="26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Register of End Point Assessment Organisation Submission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7D1D1" w14:textId="77777777" w:rsidR="000A3658" w:rsidRPr="00D2542D" w:rsidRDefault="000A3658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900B7" w14:textId="77777777" w:rsidR="000A3658" w:rsidRPr="00D2542D" w:rsidRDefault="000A3658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</w:rPr>
            </w:pPr>
          </w:p>
        </w:tc>
      </w:tr>
      <w:tr w:rsidR="00E85F55" w:rsidRPr="002557D9" w14:paraId="6F1EA9A4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1BCC3F7A" w14:textId="162FD10B" w:rsidR="00E85F55" w:rsidRPr="00D2542D" w:rsidRDefault="00E85F55" w:rsidP="00E70DAF">
            <w:pPr>
              <w:ind w:right="26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Assessment Plan</w:t>
            </w:r>
            <w:r w:rsidRPr="00D2542D">
              <w:rPr>
                <w:rStyle w:val="eop"/>
                <w:rFonts w:ascii="Arial Nova" w:hAnsi="Arial Nova" w:cstheme="minorHAns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BE53E" w14:textId="77777777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63EA9" w14:textId="77777777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</w:rPr>
            </w:pPr>
          </w:p>
        </w:tc>
      </w:tr>
      <w:tr w:rsidR="00E85F55" w:rsidRPr="002557D9" w14:paraId="595DA28C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0C86CC65" w14:textId="6AB857C9" w:rsidR="00E85F55" w:rsidRPr="00D2542D" w:rsidRDefault="00E85F55" w:rsidP="00E70DAF">
            <w:pPr>
              <w:ind w:right="26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Fonts w:ascii="Arial Nova" w:hAnsi="Arial Nova" w:cstheme="minorHAnsi"/>
                <w:sz w:val="24"/>
                <w:szCs w:val="24"/>
              </w:rPr>
              <w:t xml:space="preserve">EPA Handbook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0D487" w14:textId="10F47174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divId w:val="1612130195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486E1" w14:textId="5F247DEB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divId w:val="104348628"/>
              <w:rPr>
                <w:rFonts w:ascii="Arial Nova" w:hAnsi="Arial Nova" w:cstheme="minorHAnsi"/>
              </w:rPr>
            </w:pPr>
          </w:p>
        </w:tc>
      </w:tr>
      <w:tr w:rsidR="00E85F55" w:rsidRPr="002557D9" w14:paraId="60EB0F34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776A4E52" w14:textId="0DA90385" w:rsidR="00E85F55" w:rsidRPr="00D2542D" w:rsidRDefault="00E85F55" w:rsidP="00E70DAF">
            <w:pPr>
              <w:ind w:right="26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Fonts w:ascii="Arial Nova" w:hAnsi="Arial Nova" w:cstheme="minorHAnsi"/>
                <w:sz w:val="24"/>
                <w:szCs w:val="24"/>
              </w:rPr>
              <w:t xml:space="preserve">Apprentice Information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8AEF8" w14:textId="0CB13461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divId w:val="1513498115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55832" w14:textId="5A4F290D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divId w:val="563220259"/>
              <w:rPr>
                <w:rStyle w:val="eop"/>
                <w:rFonts w:ascii="Arial Nova" w:hAnsi="Arial Nova" w:cstheme="minorBidi"/>
              </w:rPr>
            </w:pPr>
          </w:p>
        </w:tc>
      </w:tr>
      <w:tr w:rsidR="00E85F55" w:rsidRPr="002557D9" w14:paraId="6A205045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46452F95" w14:textId="1F51674B" w:rsidR="00E85F55" w:rsidRPr="00D2542D" w:rsidRDefault="00E85F55" w:rsidP="00E70DAF">
            <w:pPr>
              <w:ind w:right="26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Fonts w:ascii="Arial Nova" w:hAnsi="Arial Nova" w:cstheme="minorHAnsi"/>
                <w:sz w:val="24"/>
                <w:szCs w:val="24"/>
              </w:rPr>
              <w:t xml:space="preserve">Employer EPA Information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F4F94" w14:textId="77777777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Style w:val="normaltextrun"/>
                <w:rFonts w:ascii="Arial Nova" w:hAnsi="Arial Nova" w:cstheme="minorHAnsi"/>
                <w:color w:val="000000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CC28D" w14:textId="77777777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eop"/>
                <w:rFonts w:ascii="Arial Nova" w:hAnsi="Arial Nova" w:cstheme="minorBidi"/>
              </w:rPr>
            </w:pPr>
          </w:p>
        </w:tc>
      </w:tr>
      <w:tr w:rsidR="00E85F55" w:rsidRPr="002557D9" w14:paraId="0CC5C564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029211A2" w14:textId="7A94FDC9" w:rsidR="00E85F55" w:rsidRPr="00D2542D" w:rsidRDefault="00E85F55" w:rsidP="00E70DAF">
            <w:pPr>
              <w:ind w:right="26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 xml:space="preserve">EE Recruitment Specification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B193E" w14:textId="77777777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Style w:val="normaltextrun"/>
                <w:rFonts w:ascii="Arial Nova" w:hAnsi="Arial Nova" w:cstheme="minorHAnsi"/>
                <w:color w:val="000000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42B80" w14:textId="77777777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eop"/>
                <w:rFonts w:ascii="Arial Nova" w:hAnsi="Arial Nova" w:cstheme="minorBidi"/>
              </w:rPr>
            </w:pPr>
          </w:p>
        </w:tc>
      </w:tr>
      <w:tr w:rsidR="00E85F55" w:rsidRPr="002557D9" w14:paraId="311B734D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598F31B9" w14:textId="102811F0" w:rsidR="00E85F55" w:rsidRPr="00D2542D" w:rsidRDefault="00E85F55" w:rsidP="00E70DAF">
            <w:pPr>
              <w:ind w:right="26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 xml:space="preserve">Gateway Declaration form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3666A" w14:textId="77777777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Style w:val="normaltextrun"/>
                <w:rFonts w:ascii="Arial Nova" w:hAnsi="Arial Nova" w:cstheme="minorHAnsi"/>
                <w:color w:val="000000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CEA0B" w14:textId="38FECFC0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eop"/>
                <w:rFonts w:ascii="Arial Nova" w:hAnsi="Arial Nova" w:cstheme="minorBidi"/>
              </w:rPr>
            </w:pPr>
          </w:p>
        </w:tc>
      </w:tr>
      <w:tr w:rsidR="00E85F55" w:rsidRPr="002557D9" w14:paraId="49C81894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6F629185" w14:textId="7458204D" w:rsidR="00E85F55" w:rsidRPr="00D2542D" w:rsidRDefault="00E85F55" w:rsidP="00E70DAF">
            <w:pPr>
              <w:ind w:right="26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EPA Element Module Specification [e.g. Project]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59EAB" w14:textId="77777777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Style w:val="normaltextrun"/>
                <w:rFonts w:ascii="Arial Nova" w:hAnsi="Arial Nova" w:cstheme="minorHAnsi"/>
                <w:color w:val="000000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4C9A2" w14:textId="77777777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eop"/>
                <w:rFonts w:ascii="Arial Nova" w:hAnsi="Arial Nova" w:cstheme="minorBidi"/>
              </w:rPr>
            </w:pPr>
          </w:p>
        </w:tc>
      </w:tr>
      <w:tr w:rsidR="00E85F55" w:rsidRPr="002557D9" w14:paraId="2FBFCBF4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3D6782F5" w14:textId="1311E88C" w:rsidR="00E85F55" w:rsidRPr="00D2542D" w:rsidRDefault="00E85F55" w:rsidP="00E70DAF">
            <w:pPr>
              <w:ind w:right="26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 xml:space="preserve">EPA delivery plan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7CC91" w14:textId="77777777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Style w:val="normaltextrun"/>
                <w:rFonts w:ascii="Arial Nova" w:hAnsi="Arial Nova" w:cstheme="minorHAnsi"/>
                <w:color w:val="000000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FAF2A" w14:textId="77777777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eop"/>
                <w:rFonts w:ascii="Arial Nova" w:hAnsi="Arial Nova" w:cstheme="minorBidi"/>
              </w:rPr>
            </w:pPr>
          </w:p>
        </w:tc>
      </w:tr>
      <w:tr w:rsidR="00E85F55" w:rsidRPr="002557D9" w14:paraId="2B653B9E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36518128" w14:textId="3FD18F4B" w:rsidR="00E85F55" w:rsidRPr="00D2542D" w:rsidRDefault="00E85F55" w:rsidP="00E70DAF">
            <w:pPr>
              <w:ind w:right="26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EPA gateway declaration form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4B3F2" w14:textId="77777777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Style w:val="normaltextrun"/>
                <w:rFonts w:ascii="Arial Nova" w:hAnsi="Arial Nova" w:cstheme="minorHAnsi"/>
                <w:color w:val="000000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831A4" w14:textId="77777777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Style w:val="eop"/>
                <w:rFonts w:ascii="Arial Nova" w:hAnsi="Arial Nova" w:cstheme="minorBidi"/>
              </w:rPr>
            </w:pPr>
          </w:p>
        </w:tc>
      </w:tr>
      <w:tr w:rsidR="00E85F55" w:rsidRPr="002557D9" w14:paraId="6C5AE7FC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1E5F3C07" w14:textId="34B519F7" w:rsidR="00E85F55" w:rsidRPr="00D2542D" w:rsidRDefault="00E85F55" w:rsidP="00E70DAF">
            <w:pPr>
              <w:ind w:right="26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color w:val="000000"/>
                <w:sz w:val="24"/>
                <w:szCs w:val="24"/>
              </w:rPr>
              <w:t xml:space="preserve">IQA Report on EPA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E8A85" w14:textId="77777777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4F013" w14:textId="77777777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</w:rPr>
            </w:pPr>
          </w:p>
        </w:tc>
      </w:tr>
      <w:tr w:rsidR="00E85F55" w:rsidRPr="002557D9" w14:paraId="4A932F1D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48FD765A" w14:textId="3F0F7100" w:rsidR="00E85F55" w:rsidRPr="00D2542D" w:rsidRDefault="00E85F55" w:rsidP="00E70DAF">
            <w:pPr>
              <w:ind w:right="26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 xml:space="preserve">Marking Schema or Benchmarking scale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234C2" w14:textId="77777777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EDD0D" w14:textId="77777777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</w:rPr>
            </w:pPr>
          </w:p>
        </w:tc>
      </w:tr>
      <w:tr w:rsidR="00E85F55" w:rsidRPr="002557D9" w14:paraId="7716B4D7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7A869AB3" w14:textId="08A6C1E0" w:rsidR="00E85F55" w:rsidRPr="00D2542D" w:rsidRDefault="00E85F55" w:rsidP="00E70DAF">
            <w:pPr>
              <w:ind w:right="26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External Awards Board Minutes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9CDB3" w14:textId="77777777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50B7D" w14:textId="77777777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</w:rPr>
            </w:pPr>
          </w:p>
        </w:tc>
      </w:tr>
      <w:tr w:rsidR="00E85F55" w:rsidRPr="002557D9" w14:paraId="6C780CF3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547B3249" w14:textId="63A6D1A2" w:rsidR="00E85F55" w:rsidRPr="00D2542D" w:rsidRDefault="00E85F55" w:rsidP="00E70DAF">
            <w:pPr>
              <w:ind w:right="26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 xml:space="preserve">EPA project impact and feedback examples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4F735" w14:textId="77777777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C7A2F" w14:textId="77777777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</w:rPr>
            </w:pPr>
          </w:p>
        </w:tc>
      </w:tr>
      <w:tr w:rsidR="00E85F55" w:rsidRPr="002557D9" w14:paraId="46ADB60B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2DA0D5F1" w14:textId="46380988" w:rsidR="00E85F55" w:rsidRPr="00D2542D" w:rsidRDefault="00E85F55" w:rsidP="00E70DAF">
            <w:pPr>
              <w:ind w:right="26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 xml:space="preserve">EPA Impact Assessment Report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C370D" w14:textId="77777777" w:rsidR="00E85F55" w:rsidRPr="00D2542D" w:rsidRDefault="00E85F55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89F8D" w14:textId="77777777" w:rsidR="00E85F55" w:rsidRPr="00D2542D" w:rsidRDefault="00E85F55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</w:rPr>
            </w:pPr>
          </w:p>
        </w:tc>
      </w:tr>
      <w:tr w:rsidR="00B5344C" w:rsidRPr="002557D9" w14:paraId="4AD2E6B1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320858A7" w14:textId="5937748B" w:rsidR="00B5344C" w:rsidRPr="00D2542D" w:rsidRDefault="00B5344C" w:rsidP="00E70DAF">
            <w:pPr>
              <w:ind w:right="26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EPA QIP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DD750" w14:textId="77777777" w:rsidR="00B5344C" w:rsidRPr="00D2542D" w:rsidRDefault="00B5344C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9C6F8" w14:textId="77777777" w:rsidR="00B5344C" w:rsidRPr="00D2542D" w:rsidRDefault="00B5344C" w:rsidP="008962E9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</w:rPr>
            </w:pPr>
          </w:p>
        </w:tc>
      </w:tr>
    </w:tbl>
    <w:p w14:paraId="4F4B0D76" w14:textId="77777777" w:rsidR="00492E13" w:rsidRDefault="00492E13"/>
    <w:p w14:paraId="29BBB290" w14:textId="77777777" w:rsidR="00E70DAF" w:rsidRDefault="00E70DAF"/>
    <w:p w14:paraId="338411F3" w14:textId="77777777" w:rsidR="00E70DAF" w:rsidRDefault="00E70DAF"/>
    <w:p w14:paraId="6E02A0EE" w14:textId="77777777" w:rsidR="00E70DAF" w:rsidRDefault="00E70DAF"/>
    <w:p w14:paraId="63FDBBFD" w14:textId="77777777" w:rsidR="00E70DAF" w:rsidRDefault="00E70DAF"/>
    <w:p w14:paraId="60FE33F8" w14:textId="77777777" w:rsidR="00E70DAF" w:rsidRDefault="00E70DAF"/>
    <w:p w14:paraId="4DBC4E70" w14:textId="77777777" w:rsidR="00E70DAF" w:rsidRDefault="00E70DAF"/>
    <w:p w14:paraId="1BDE9F07" w14:textId="77777777" w:rsidR="00E70DAF" w:rsidRDefault="00E70DAF"/>
    <w:p w14:paraId="593B5728" w14:textId="77777777" w:rsidR="00E70DAF" w:rsidRDefault="00E70DAF"/>
    <w:p w14:paraId="083FADDF" w14:textId="77777777" w:rsidR="00E70DAF" w:rsidRDefault="00E70DAF"/>
    <w:tbl>
      <w:tblPr>
        <w:tblStyle w:val="TableGrid"/>
        <w:tblW w:w="15173" w:type="dxa"/>
        <w:jc w:val="center"/>
        <w:tblLook w:val="04A0" w:firstRow="1" w:lastRow="0" w:firstColumn="1" w:lastColumn="0" w:noHBand="0" w:noVBand="1"/>
      </w:tblPr>
      <w:tblGrid>
        <w:gridCol w:w="6658"/>
        <w:gridCol w:w="1417"/>
        <w:gridCol w:w="7089"/>
        <w:gridCol w:w="9"/>
      </w:tblGrid>
      <w:tr w:rsidR="00B2637B" w:rsidRPr="002557D9" w14:paraId="0FA51675" w14:textId="77777777" w:rsidTr="00530A9C">
        <w:trPr>
          <w:trHeight w:val="503"/>
          <w:jc w:val="center"/>
        </w:trPr>
        <w:tc>
          <w:tcPr>
            <w:tcW w:w="6658" w:type="dxa"/>
            <w:tcBorders>
              <w:right w:val="single" w:sz="6" w:space="0" w:color="auto"/>
            </w:tcBorders>
            <w:shd w:val="clear" w:color="auto" w:fill="C00000"/>
          </w:tcPr>
          <w:p w14:paraId="2F6D5110" w14:textId="0A42B325" w:rsidR="00B2637B" w:rsidRPr="002557D9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 Nova" w:hAnsi="Arial Nova"/>
                <w:b/>
                <w:sz w:val="32"/>
                <w:szCs w:val="32"/>
              </w:rPr>
              <w:t>2</w:t>
            </w:r>
            <w:r w:rsidR="00E70DAF">
              <w:rPr>
                <w:rFonts w:ascii="Arial Nova" w:hAnsi="Arial Nova"/>
                <w:b/>
                <w:sz w:val="32"/>
                <w:szCs w:val="32"/>
              </w:rPr>
              <w:t>b</w:t>
            </w:r>
            <w:proofErr w:type="spellEnd"/>
            <w:r>
              <w:rPr>
                <w:rFonts w:ascii="Arial Nova" w:hAnsi="Arial Nova"/>
                <w:b/>
                <w:sz w:val="32"/>
                <w:szCs w:val="32"/>
              </w:rPr>
              <w:t xml:space="preserve">. </w:t>
            </w:r>
            <w:r w:rsidRPr="002557D9">
              <w:rPr>
                <w:rFonts w:ascii="Arial Nova" w:hAnsi="Arial Nova"/>
                <w:b/>
                <w:sz w:val="32"/>
                <w:szCs w:val="32"/>
              </w:rPr>
              <w:t>Standards Standard Specific</w:t>
            </w:r>
            <w:r w:rsidRPr="002557D9">
              <w:rPr>
                <w:rFonts w:ascii="Arial Nova" w:hAnsi="Arial Nova" w:cstheme="minorHAnsi"/>
                <w:b/>
                <w:bCs/>
                <w:color w:val="FFFFFF" w:themeColor="background1"/>
              </w:rPr>
              <w:t xml:space="preserve">  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C00000"/>
          </w:tcPr>
          <w:p w14:paraId="0FCB9C52" w14:textId="2C60FD53" w:rsidR="00B2637B" w:rsidRPr="002557D9" w:rsidRDefault="00B2637B" w:rsidP="00B2637B">
            <w:pPr>
              <w:pStyle w:val="paragraph"/>
              <w:spacing w:before="0" w:beforeAutospacing="0" w:after="0" w:afterAutospacing="0"/>
              <w:ind w:right="-93"/>
              <w:textAlignment w:val="baseline"/>
              <w:rPr>
                <w:rFonts w:ascii="Arial Nova" w:hAnsi="Arial Nova" w:cstheme="minorHAnsi"/>
                <w:b/>
                <w:bCs/>
                <w:color w:val="FFFFFF" w:themeColor="background1"/>
              </w:rPr>
            </w:pPr>
            <w:r w:rsidRPr="002557D9">
              <w:rPr>
                <w:rFonts w:ascii="Arial Nova" w:hAnsi="Arial Nova" w:cstheme="minorHAnsi"/>
                <w:b/>
                <w:sz w:val="32"/>
                <w:szCs w:val="32"/>
              </w:rPr>
              <w:t>Ref</w:t>
            </w:r>
            <w:r>
              <w:rPr>
                <w:rFonts w:ascii="Arial Nova" w:hAnsi="Arial Nova" w:cstheme="minorHAnsi"/>
                <w:b/>
                <w:sz w:val="32"/>
                <w:szCs w:val="32"/>
              </w:rPr>
              <w:t xml:space="preserve"> N</w:t>
            </w:r>
            <w:r w:rsidRPr="002557D9">
              <w:rPr>
                <w:rFonts w:ascii="Arial Nova" w:hAnsi="Arial Nova" w:cstheme="minorHAnsi"/>
                <w:b/>
                <w:sz w:val="32"/>
                <w:szCs w:val="32"/>
              </w:rPr>
              <w:t>o.</w:t>
            </w:r>
          </w:p>
        </w:tc>
        <w:tc>
          <w:tcPr>
            <w:tcW w:w="7098" w:type="dxa"/>
            <w:gridSpan w:val="2"/>
            <w:tcBorders>
              <w:right w:val="single" w:sz="6" w:space="0" w:color="auto"/>
            </w:tcBorders>
            <w:shd w:val="clear" w:color="auto" w:fill="C00000"/>
          </w:tcPr>
          <w:p w14:paraId="5A65D4E4" w14:textId="1FE325F5" w:rsidR="00B2637B" w:rsidRPr="002557D9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  <w:b/>
                <w:bCs/>
                <w:color w:val="FFFFFF" w:themeColor="background1"/>
              </w:rPr>
            </w:pPr>
            <w:r w:rsidRPr="002557D9">
              <w:rPr>
                <w:rFonts w:ascii="Arial Nova" w:hAnsi="Arial Nova" w:cstheme="minorHAnsi"/>
                <w:b/>
                <w:sz w:val="32"/>
                <w:szCs w:val="32"/>
              </w:rPr>
              <w:t>C</w:t>
            </w:r>
            <w:r w:rsidRPr="002557D9">
              <w:rPr>
                <w:rFonts w:ascii="Arial Nova" w:hAnsi="Arial Nova"/>
                <w:b/>
                <w:sz w:val="32"/>
                <w:szCs w:val="32"/>
              </w:rPr>
              <w:t xml:space="preserve">omments/ Key Sections </w:t>
            </w:r>
          </w:p>
        </w:tc>
      </w:tr>
      <w:tr w:rsidR="00B2637B" w:rsidRPr="002557D9" w14:paraId="5138BC79" w14:textId="77777777" w:rsidTr="00E70DAF">
        <w:trPr>
          <w:trHeight w:val="727"/>
          <w:jc w:val="center"/>
        </w:trPr>
        <w:tc>
          <w:tcPr>
            <w:tcW w:w="15173" w:type="dxa"/>
            <w:gridSpan w:val="4"/>
            <w:tcBorders>
              <w:right w:val="single" w:sz="6" w:space="0" w:color="auto"/>
            </w:tcBorders>
            <w:shd w:val="clear" w:color="auto" w:fill="595959" w:themeFill="text1" w:themeFillTint="A6"/>
            <w:vAlign w:val="center"/>
          </w:tcPr>
          <w:p w14:paraId="3F94F99C" w14:textId="367C26F7" w:rsidR="00B2637B" w:rsidRPr="002557D9" w:rsidRDefault="00B2637B" w:rsidP="00E70DAF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  <w:sz w:val="18"/>
                <w:szCs w:val="18"/>
              </w:rPr>
            </w:pPr>
            <w:r w:rsidRPr="002557D9">
              <w:rPr>
                <w:rFonts w:ascii="Arial Nova" w:hAnsi="Arial Nova" w:cstheme="minorHAnsi"/>
                <w:b/>
                <w:bCs/>
                <w:color w:val="FFFFFF" w:themeColor="background1"/>
              </w:rPr>
              <w:t>Apprenticeship EPA Evidence –E</w:t>
            </w:r>
            <w:r w:rsidRPr="002557D9">
              <w:rPr>
                <w:rFonts w:ascii="Arial Nova" w:hAnsi="Arial Nova"/>
                <w:b/>
                <w:bCs/>
                <w:color w:val="FFFFFF" w:themeColor="background1"/>
              </w:rPr>
              <w:t xml:space="preserve">PA Element </w:t>
            </w:r>
            <w:r w:rsidRPr="002557D9">
              <w:rPr>
                <w:rFonts w:ascii="Arial Nova" w:hAnsi="Arial Nova" w:cstheme="minorHAnsi"/>
                <w:b/>
                <w:bCs/>
                <w:color w:val="FFFFFF" w:themeColor="background1"/>
              </w:rPr>
              <w:t xml:space="preserve">Specific </w:t>
            </w:r>
            <w:r>
              <w:rPr>
                <w:rFonts w:ascii="Arial Nova" w:hAnsi="Arial Nova" w:cstheme="minorHAnsi"/>
                <w:b/>
                <w:bCs/>
                <w:color w:val="FFFFFF" w:themeColor="background1"/>
              </w:rPr>
              <w:t>- examples of key documentation</w:t>
            </w:r>
          </w:p>
        </w:tc>
      </w:tr>
      <w:tr w:rsidR="00B2637B" w:rsidRPr="002557D9" w14:paraId="6F32E158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3B35AF33" w14:textId="0A762FB8" w:rsidR="00B2637B" w:rsidRPr="00D2542D" w:rsidRDefault="00B2637B" w:rsidP="00B2637B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Project brief and selection instructions</w:t>
            </w:r>
            <w:r w:rsidRPr="00D2542D">
              <w:rPr>
                <w:rStyle w:val="eop"/>
                <w:rFonts w:ascii="Arial Nova" w:hAnsi="Arial Nova" w:cstheme="minorHAns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F05F5" w14:textId="05331A6D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divId w:val="1523663315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0BB11" w14:textId="15FF8215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divId w:val="1962415061"/>
              <w:rPr>
                <w:rFonts w:ascii="Arial Nova" w:hAnsi="Arial Nova" w:cstheme="minorHAnsi"/>
              </w:rPr>
            </w:pPr>
          </w:p>
        </w:tc>
      </w:tr>
      <w:tr w:rsidR="00B2637B" w:rsidRPr="002557D9" w14:paraId="159A0497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66ACEDA3" w14:textId="79D08526" w:rsidR="00B2637B" w:rsidRPr="00D2542D" w:rsidRDefault="00B2637B" w:rsidP="00B2637B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Presentation or professional discussion brief</w:t>
            </w:r>
            <w:r w:rsidRPr="00D2542D">
              <w:rPr>
                <w:rStyle w:val="eop"/>
                <w:rFonts w:ascii="Arial Nova" w:hAnsi="Arial Nova" w:cstheme="minorHAns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0C18" w14:textId="14896905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divId w:val="1311129938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E1210" w14:textId="062E0DB7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divId w:val="1551723585"/>
              <w:rPr>
                <w:rFonts w:ascii="Arial Nova" w:hAnsi="Arial Nova" w:cstheme="minorHAnsi"/>
              </w:rPr>
            </w:pPr>
          </w:p>
        </w:tc>
      </w:tr>
      <w:tr w:rsidR="00B2637B" w:rsidRPr="002557D9" w14:paraId="5B19E738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0D43691C" w14:textId="0A35A994" w:rsidR="00B2637B" w:rsidRPr="00D2542D" w:rsidRDefault="00B2637B" w:rsidP="00B2637B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Project preference submission form</w:t>
            </w:r>
            <w:r w:rsidRPr="00D2542D">
              <w:rPr>
                <w:rStyle w:val="eop"/>
                <w:rFonts w:ascii="Arial Nova" w:hAnsi="Arial Nova" w:cstheme="minorHAns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2BCB3" w14:textId="768E98BD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divId w:val="822894847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62DD1" w14:textId="2FD0CDCB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divId w:val="1757752651"/>
              <w:rPr>
                <w:rFonts w:ascii="Arial Nova" w:hAnsi="Arial Nova" w:cstheme="minorHAnsi"/>
              </w:rPr>
            </w:pPr>
          </w:p>
        </w:tc>
      </w:tr>
      <w:tr w:rsidR="00B2637B" w:rsidRPr="002557D9" w14:paraId="46D15743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0918D383" w14:textId="5EB5172F" w:rsidR="00B2637B" w:rsidRPr="00D2542D" w:rsidRDefault="00B2637B" w:rsidP="00B2637B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Project / report outline and plan template</w:t>
            </w:r>
            <w:r w:rsidRPr="00D2542D">
              <w:rPr>
                <w:rStyle w:val="eop"/>
                <w:rFonts w:ascii="Arial Nova" w:hAnsi="Arial Nova" w:cstheme="minorHAns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66961" w14:textId="57868624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divId w:val="19011004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F7A60" w14:textId="7873B3F1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divId w:val="742412912"/>
              <w:rPr>
                <w:rFonts w:ascii="Arial Nova" w:hAnsi="Arial Nova" w:cstheme="minorHAnsi"/>
              </w:rPr>
            </w:pPr>
          </w:p>
        </w:tc>
      </w:tr>
      <w:tr w:rsidR="00B2637B" w:rsidRPr="002557D9" w14:paraId="2A08A804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63D8A6D2" w14:textId="1D8E189F" w:rsidR="00B2637B" w:rsidRPr="00D2542D" w:rsidRDefault="00B2637B" w:rsidP="00B2637B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Project final report template.docx</w:t>
            </w:r>
            <w:r w:rsidRPr="00D2542D">
              <w:rPr>
                <w:rStyle w:val="eop"/>
                <w:rFonts w:ascii="Arial Nova" w:hAnsi="Arial Nova" w:cstheme="minorHAns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63E2F" w14:textId="5ED4FA1A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divId w:val="1299991688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035C3" w14:textId="09CB2488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divId w:val="364067592"/>
              <w:rPr>
                <w:rFonts w:ascii="Arial Nova" w:hAnsi="Arial Nova" w:cstheme="minorHAnsi"/>
              </w:rPr>
            </w:pPr>
          </w:p>
        </w:tc>
      </w:tr>
      <w:tr w:rsidR="00B2637B" w:rsidRPr="002557D9" w14:paraId="68E44B92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6DEFDD7E" w14:textId="77BA31B0" w:rsidR="00B2637B" w:rsidRPr="00D2542D" w:rsidRDefault="00B2637B" w:rsidP="00B2637B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Fonts w:ascii="Arial Nova" w:hAnsi="Arial Nova" w:cstheme="minorHAnsi"/>
                <w:sz w:val="24"/>
                <w:szCs w:val="24"/>
              </w:rPr>
              <w:t xml:space="preserve">Sample </w:t>
            </w:r>
            <w:r w:rsidRPr="00D2542D">
              <w:rPr>
                <w:rFonts w:ascii="Arial Nova" w:hAnsi="Arial Nova"/>
                <w:sz w:val="24"/>
                <w:szCs w:val="24"/>
              </w:rPr>
              <w:t xml:space="preserve">questions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28D34" w14:textId="2B8BAE48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divId w:val="42869535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825A5" w14:textId="5145322C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divId w:val="55397383"/>
              <w:rPr>
                <w:rFonts w:ascii="Arial Nova" w:hAnsi="Arial Nova" w:cstheme="minorHAnsi"/>
              </w:rPr>
            </w:pPr>
          </w:p>
        </w:tc>
      </w:tr>
      <w:tr w:rsidR="00B2637B" w:rsidRPr="002557D9" w14:paraId="159B43B5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79CE82C9" w14:textId="6D7A2B1E" w:rsidR="00B2637B" w:rsidRPr="00D2542D" w:rsidRDefault="00B2637B" w:rsidP="00B2637B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Presentation marking template.docx</w:t>
            </w:r>
            <w:r w:rsidRPr="00D2542D">
              <w:rPr>
                <w:rStyle w:val="eop"/>
                <w:rFonts w:ascii="Arial Nova" w:hAnsi="Arial Nova" w:cstheme="minorHAns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18457" w14:textId="28A9DD25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divId w:val="1660159385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66172" w14:textId="66A2A7BC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divId w:val="873267664"/>
              <w:rPr>
                <w:rFonts w:ascii="Arial Nova" w:hAnsi="Arial Nova" w:cstheme="minorHAnsi"/>
              </w:rPr>
            </w:pPr>
          </w:p>
        </w:tc>
      </w:tr>
      <w:tr w:rsidR="00B2637B" w:rsidRPr="002557D9" w14:paraId="68A1E10A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0F28EC11" w14:textId="509CF866" w:rsidR="00B2637B" w:rsidRPr="00D2542D" w:rsidRDefault="00B2637B" w:rsidP="00B2637B">
            <w:pPr>
              <w:ind w:right="708"/>
              <w:rPr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 xml:space="preserve">Assessment template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4F167" w14:textId="500CC38B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divId w:val="1302727928"/>
              <w:rPr>
                <w:rFonts w:ascii="Arial Nova" w:hAnsi="Arial Nova" w:cs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40282" w14:textId="5BA6572F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divId w:val="2042782174"/>
              <w:rPr>
                <w:rFonts w:ascii="Arial Nova" w:hAnsi="Arial Nova" w:cstheme="minorHAnsi"/>
              </w:rPr>
            </w:pPr>
          </w:p>
        </w:tc>
      </w:tr>
      <w:tr w:rsidR="00B2637B" w:rsidRPr="002557D9" w14:paraId="1194CA75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7CEEC996" w14:textId="7A4A4137" w:rsidR="00B2637B" w:rsidRPr="00D2542D" w:rsidRDefault="00B2637B" w:rsidP="00B2637B">
            <w:pPr>
              <w:ind w:right="708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Guidance for Open Book Examination</w:t>
            </w:r>
            <w:r w:rsidRPr="00D2542D">
              <w:rPr>
                <w:rStyle w:val="eop"/>
                <w:rFonts w:ascii="Arial Nova" w:hAnsi="Arial Nova" w:cstheme="minorHAns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87F18" w14:textId="77777777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Fonts w:ascii="Arial Nova" w:hAnsi="Arial Nova" w:cstheme="minorBid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0A273" w14:textId="77777777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</w:rPr>
            </w:pPr>
          </w:p>
        </w:tc>
      </w:tr>
      <w:tr w:rsidR="00B2637B" w:rsidRPr="002557D9" w14:paraId="6FBA8D81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227339AC" w14:textId="3E928ED9" w:rsidR="00B2637B" w:rsidRPr="00D2542D" w:rsidRDefault="00B2637B" w:rsidP="00B2637B">
            <w:pPr>
              <w:ind w:right="708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Guidance for Presentation of Practice</w:t>
            </w:r>
            <w:r w:rsidRPr="00D2542D">
              <w:rPr>
                <w:rStyle w:val="eop"/>
                <w:rFonts w:ascii="Arial Nova" w:hAnsi="Arial Nova" w:cstheme="minorHAns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830AF" w14:textId="77777777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Fonts w:ascii="Arial Nova" w:hAnsi="Arial Nova" w:cstheme="minorBid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08210" w14:textId="77777777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</w:rPr>
            </w:pPr>
          </w:p>
        </w:tc>
      </w:tr>
      <w:tr w:rsidR="00B2637B" w:rsidRPr="002557D9" w14:paraId="1DE6F4A3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59A92BB6" w14:textId="4349D237" w:rsidR="00B2637B" w:rsidRPr="00D2542D" w:rsidRDefault="00B2637B" w:rsidP="00B2637B">
            <w:pPr>
              <w:ind w:right="708"/>
              <w:rPr>
                <w:rStyle w:val="normaltextrun"/>
                <w:rFonts w:ascii="Arial Nova" w:hAnsi="Arial Nova" w:cstheme="minorHAnsi"/>
                <w:sz w:val="24"/>
                <w:szCs w:val="24"/>
              </w:rPr>
            </w:pPr>
            <w:r w:rsidRPr="00D2542D">
              <w:rPr>
                <w:rStyle w:val="normaltextrun"/>
                <w:rFonts w:ascii="Arial Nova" w:hAnsi="Arial Nova" w:cstheme="minorHAnsi"/>
                <w:sz w:val="24"/>
                <w:szCs w:val="24"/>
              </w:rPr>
              <w:t>Guidance for Professional Discussions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ECB05" w14:textId="77777777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Fonts w:ascii="Arial Nova" w:hAnsi="Arial Nova" w:cstheme="minorBid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F59DB" w14:textId="77777777" w:rsidR="00B2637B" w:rsidRPr="00D2542D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</w:rPr>
            </w:pPr>
          </w:p>
        </w:tc>
      </w:tr>
      <w:tr w:rsidR="00B2637B" w:rsidRPr="002557D9" w14:paraId="6902FAE9" w14:textId="77777777" w:rsidTr="00D2542D">
        <w:trPr>
          <w:gridAfter w:val="1"/>
          <w:wAfter w:w="9" w:type="dxa"/>
          <w:jc w:val="center"/>
        </w:trPr>
        <w:tc>
          <w:tcPr>
            <w:tcW w:w="6658" w:type="dxa"/>
          </w:tcPr>
          <w:p w14:paraId="7AE8CE3D" w14:textId="430939B0" w:rsidR="00B2637B" w:rsidRPr="002557D9" w:rsidRDefault="00B2637B" w:rsidP="00B2637B">
            <w:pPr>
              <w:ind w:right="708"/>
              <w:rPr>
                <w:rStyle w:val="normaltextrun"/>
                <w:rFonts w:ascii="Arial Nova" w:hAnsi="Arial Nova" w:cstheme="minorHAnsi"/>
                <w:color w:val="000000"/>
              </w:rPr>
            </w:pPr>
            <w:r w:rsidRPr="00150EE6">
              <w:rPr>
                <w:rStyle w:val="normaltextrun"/>
                <w:rFonts w:ascii="Arial Nova" w:hAnsi="Arial Nova" w:cstheme="minorHAnsi"/>
                <w:color w:val="000000"/>
                <w:sz w:val="24"/>
                <w:szCs w:val="24"/>
              </w:rPr>
              <w:t xml:space="preserve">Guidance for scenario or case studies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CFFD5" w14:textId="77777777" w:rsidR="00B2637B" w:rsidRPr="002557D9" w:rsidRDefault="00B2637B" w:rsidP="00B2637B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Fonts w:ascii="Arial Nova" w:hAnsi="Arial Nova" w:cstheme="minorBidi"/>
                <w:sz w:val="18"/>
                <w:szCs w:val="18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F6A04" w14:textId="77777777" w:rsidR="00B2637B" w:rsidRPr="002557D9" w:rsidRDefault="00B2637B" w:rsidP="00B2637B">
            <w:pPr>
              <w:pStyle w:val="paragraph"/>
              <w:spacing w:before="0" w:beforeAutospacing="0" w:after="0" w:afterAutospacing="0"/>
              <w:ind w:right="708"/>
              <w:textAlignment w:val="baseline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</w:tbl>
    <w:p w14:paraId="54CD245A" w14:textId="2A8D5002" w:rsidR="00C94E8A" w:rsidRPr="002557D9" w:rsidRDefault="00C94E8A" w:rsidP="008962E9">
      <w:pPr>
        <w:ind w:right="708"/>
        <w:rPr>
          <w:rFonts w:ascii="Arial Nova" w:hAnsi="Arial Nova"/>
        </w:rPr>
      </w:pPr>
    </w:p>
    <w:sectPr w:rsidR="00C94E8A" w:rsidRPr="002557D9" w:rsidSect="008962E9">
      <w:footerReference w:type="default" r:id="rId9"/>
      <w:pgSz w:w="16838" w:h="11906" w:orient="landscape"/>
      <w:pgMar w:top="709" w:right="962" w:bottom="993" w:left="993" w:header="708" w:footer="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E0BC0" w14:textId="77777777" w:rsidR="00CD7872" w:rsidRDefault="00CD7872" w:rsidP="00F33259">
      <w:pPr>
        <w:spacing w:after="0" w:line="240" w:lineRule="auto"/>
      </w:pPr>
      <w:r>
        <w:separator/>
      </w:r>
    </w:p>
  </w:endnote>
  <w:endnote w:type="continuationSeparator" w:id="0">
    <w:p w14:paraId="2E19793B" w14:textId="77777777" w:rsidR="00CD7872" w:rsidRDefault="00CD7872" w:rsidP="00F3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5B87" w14:textId="6C762198" w:rsidR="003476A3" w:rsidRDefault="005C1373" w:rsidP="005C1373">
    <w:pPr>
      <w:pStyle w:val="Footer"/>
      <w:tabs>
        <w:tab w:val="left" w:pos="687"/>
        <w:tab w:val="right" w:pos="14883"/>
      </w:tabs>
    </w:pPr>
    <w:r w:rsidRPr="00763D0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F3A913" wp14:editId="69C5CC77">
              <wp:simplePos x="0" y="0"/>
              <wp:positionH relativeFrom="column">
                <wp:posOffset>350874</wp:posOffset>
              </wp:positionH>
              <wp:positionV relativeFrom="page">
                <wp:posOffset>7105842</wp:posOffset>
              </wp:positionV>
              <wp:extent cx="4876800" cy="222885"/>
              <wp:effectExtent l="0" t="0" r="0" b="0"/>
              <wp:wrapNone/>
              <wp:docPr id="274304242" name="Date Placeholder 3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876800" cy="2228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C6FDB84" w14:textId="4E541DF7" w:rsidR="005C1373" w:rsidRPr="00763D09" w:rsidRDefault="005C1373" w:rsidP="005C1373">
                          <w:pPr>
                            <w:rPr>
                              <w:sz w:val="16"/>
                              <w:szCs w:val="18"/>
                            </w:rPr>
                          </w:pPr>
                          <w:r w:rsidRPr="00763D09">
                            <w:rPr>
                              <w:sz w:val="16"/>
                              <w:szCs w:val="18"/>
                            </w:rPr>
                            <w:t>©UVAC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  <w:r w:rsidRPr="00763D09">
                            <w:rPr>
                              <w:sz w:val="16"/>
                              <w:szCs w:val="18"/>
                            </w:rPr>
                            <w:t>202</w:t>
                          </w:r>
                          <w:r>
                            <w:rPr>
                              <w:sz w:val="16"/>
                              <w:szCs w:val="18"/>
                            </w:rPr>
                            <w:t>5</w:t>
                          </w:r>
                          <w:r w:rsidRPr="00763D09">
                            <w:rPr>
                              <w:sz w:val="16"/>
                              <w:szCs w:val="18"/>
                            </w:rPr>
                            <w:t xml:space="preserve"> not to be used or reproduced outside 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UVAC </w:t>
                          </w:r>
                          <w:r w:rsidRPr="00763D09">
                            <w:rPr>
                              <w:sz w:val="16"/>
                              <w:szCs w:val="18"/>
                            </w:rPr>
                            <w:t>member organisations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F3A913" id="Date Placeholder 3" o:spid="_x0000_s1029" style="position:absolute;margin-left:27.65pt;margin-top:559.5pt;width:384pt;height:1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" filled="f" stroked="f">
              <o:lock v:ext="edit" grouping="t"/>
              <v:textbox>
                <w:txbxContent>
                  <w:p w14:paraId="6C6FDB84" w14:textId="4E541DF7" w:rsidR="005C1373" w:rsidRPr="00763D09" w:rsidRDefault="005C1373" w:rsidP="005C1373">
                    <w:pPr>
                      <w:rPr>
                        <w:sz w:val="16"/>
                        <w:szCs w:val="18"/>
                      </w:rPr>
                    </w:pPr>
                    <w:r w:rsidRPr="00763D09">
                      <w:rPr>
                        <w:sz w:val="16"/>
                        <w:szCs w:val="18"/>
                      </w:rPr>
                      <w:t>©UVAC</w:t>
                    </w:r>
                    <w:r>
                      <w:rPr>
                        <w:sz w:val="16"/>
                        <w:szCs w:val="18"/>
                      </w:rPr>
                      <w:t xml:space="preserve"> </w:t>
                    </w:r>
                    <w:r w:rsidRPr="00763D09">
                      <w:rPr>
                        <w:sz w:val="16"/>
                        <w:szCs w:val="18"/>
                      </w:rPr>
                      <w:t>202</w:t>
                    </w:r>
                    <w:r>
                      <w:rPr>
                        <w:sz w:val="16"/>
                        <w:szCs w:val="18"/>
                      </w:rPr>
                      <w:t>5</w:t>
                    </w:r>
                    <w:r w:rsidRPr="00763D09">
                      <w:rPr>
                        <w:sz w:val="16"/>
                        <w:szCs w:val="18"/>
                      </w:rPr>
                      <w:t xml:space="preserve"> not to be used or reproduced outside </w:t>
                    </w:r>
                    <w:r>
                      <w:rPr>
                        <w:sz w:val="16"/>
                        <w:szCs w:val="18"/>
                      </w:rPr>
                      <w:t xml:space="preserve">UVAC </w:t>
                    </w:r>
                    <w:r w:rsidRPr="00763D09">
                      <w:rPr>
                        <w:sz w:val="16"/>
                        <w:szCs w:val="18"/>
                      </w:rPr>
                      <w:t>member organisations</w:t>
                    </w:r>
                  </w:p>
                </w:txbxContent>
              </v:textbox>
              <w10:wrap anchory="page"/>
            </v:rect>
          </w:pict>
        </mc:Fallback>
      </mc:AlternateContent>
    </w:r>
    <w:sdt>
      <w:sdtPr>
        <w:id w:val="187858216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>
              <w:tab/>
            </w:r>
            <w:r>
              <w:tab/>
            </w:r>
            <w:r>
              <w:tab/>
            </w:r>
            <w:r w:rsidR="003476A3">
              <w:t xml:space="preserve">Page </w:t>
            </w:r>
            <w:r w:rsidR="003476A3">
              <w:rPr>
                <w:b/>
                <w:bCs/>
                <w:sz w:val="24"/>
                <w:szCs w:val="24"/>
              </w:rPr>
              <w:fldChar w:fldCharType="begin"/>
            </w:r>
            <w:r w:rsidR="003476A3">
              <w:rPr>
                <w:b/>
                <w:bCs/>
              </w:rPr>
              <w:instrText xml:space="preserve"> PAGE </w:instrText>
            </w:r>
            <w:r w:rsidR="003476A3">
              <w:rPr>
                <w:b/>
                <w:bCs/>
                <w:sz w:val="24"/>
                <w:szCs w:val="24"/>
              </w:rPr>
              <w:fldChar w:fldCharType="separate"/>
            </w:r>
            <w:r w:rsidR="003476A3">
              <w:rPr>
                <w:b/>
                <w:bCs/>
                <w:noProof/>
              </w:rPr>
              <w:t>2</w:t>
            </w:r>
            <w:r w:rsidR="003476A3">
              <w:rPr>
                <w:b/>
                <w:bCs/>
                <w:sz w:val="24"/>
                <w:szCs w:val="24"/>
              </w:rPr>
              <w:fldChar w:fldCharType="end"/>
            </w:r>
            <w:r w:rsidR="003476A3">
              <w:t xml:space="preserve"> of </w:t>
            </w:r>
            <w:r w:rsidR="003476A3">
              <w:rPr>
                <w:b/>
                <w:bCs/>
                <w:sz w:val="24"/>
                <w:szCs w:val="24"/>
              </w:rPr>
              <w:fldChar w:fldCharType="begin"/>
            </w:r>
            <w:r w:rsidR="003476A3">
              <w:rPr>
                <w:b/>
                <w:bCs/>
              </w:rPr>
              <w:instrText xml:space="preserve"> NUMPAGES  </w:instrText>
            </w:r>
            <w:r w:rsidR="003476A3">
              <w:rPr>
                <w:b/>
                <w:bCs/>
                <w:sz w:val="24"/>
                <w:szCs w:val="24"/>
              </w:rPr>
              <w:fldChar w:fldCharType="separate"/>
            </w:r>
            <w:r w:rsidR="003476A3">
              <w:rPr>
                <w:b/>
                <w:bCs/>
                <w:noProof/>
              </w:rPr>
              <w:t>2</w:t>
            </w:r>
            <w:r w:rsidR="003476A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F3490B1" w14:textId="77777777" w:rsidR="003476A3" w:rsidRDefault="00347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675C8" w14:textId="77777777" w:rsidR="00CD7872" w:rsidRDefault="00CD7872" w:rsidP="00F33259">
      <w:pPr>
        <w:spacing w:after="0" w:line="240" w:lineRule="auto"/>
      </w:pPr>
      <w:r>
        <w:separator/>
      </w:r>
    </w:p>
  </w:footnote>
  <w:footnote w:type="continuationSeparator" w:id="0">
    <w:p w14:paraId="43A5D83C" w14:textId="77777777" w:rsidR="00CD7872" w:rsidRDefault="00CD7872" w:rsidP="00F3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4636B"/>
    <w:multiLevelType w:val="hybridMultilevel"/>
    <w:tmpl w:val="AE022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60C51"/>
    <w:multiLevelType w:val="hybridMultilevel"/>
    <w:tmpl w:val="8696B36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3C17906"/>
    <w:multiLevelType w:val="hybridMultilevel"/>
    <w:tmpl w:val="2F7ADB94"/>
    <w:lvl w:ilvl="0" w:tplc="0809000F">
      <w:start w:val="1"/>
      <w:numFmt w:val="decimal"/>
      <w:lvlText w:val="%1."/>
      <w:lvlJc w:val="left"/>
      <w:pPr>
        <w:ind w:left="5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220" w:hanging="360"/>
      </w:pPr>
    </w:lvl>
    <w:lvl w:ilvl="2" w:tplc="0809001B" w:tentative="1">
      <w:start w:val="1"/>
      <w:numFmt w:val="lowerRoman"/>
      <w:lvlText w:val="%3."/>
      <w:lvlJc w:val="right"/>
      <w:pPr>
        <w:ind w:left="6940" w:hanging="180"/>
      </w:pPr>
    </w:lvl>
    <w:lvl w:ilvl="3" w:tplc="0809000F" w:tentative="1">
      <w:start w:val="1"/>
      <w:numFmt w:val="decimal"/>
      <w:lvlText w:val="%4."/>
      <w:lvlJc w:val="left"/>
      <w:pPr>
        <w:ind w:left="7660" w:hanging="360"/>
      </w:pPr>
    </w:lvl>
    <w:lvl w:ilvl="4" w:tplc="08090019" w:tentative="1">
      <w:start w:val="1"/>
      <w:numFmt w:val="lowerLetter"/>
      <w:lvlText w:val="%5."/>
      <w:lvlJc w:val="left"/>
      <w:pPr>
        <w:ind w:left="8380" w:hanging="360"/>
      </w:pPr>
    </w:lvl>
    <w:lvl w:ilvl="5" w:tplc="0809001B" w:tentative="1">
      <w:start w:val="1"/>
      <w:numFmt w:val="lowerRoman"/>
      <w:lvlText w:val="%6."/>
      <w:lvlJc w:val="right"/>
      <w:pPr>
        <w:ind w:left="9100" w:hanging="180"/>
      </w:pPr>
    </w:lvl>
    <w:lvl w:ilvl="6" w:tplc="0809000F" w:tentative="1">
      <w:start w:val="1"/>
      <w:numFmt w:val="decimal"/>
      <w:lvlText w:val="%7."/>
      <w:lvlJc w:val="left"/>
      <w:pPr>
        <w:ind w:left="9820" w:hanging="360"/>
      </w:pPr>
    </w:lvl>
    <w:lvl w:ilvl="7" w:tplc="08090019" w:tentative="1">
      <w:start w:val="1"/>
      <w:numFmt w:val="lowerLetter"/>
      <w:lvlText w:val="%8."/>
      <w:lvlJc w:val="left"/>
      <w:pPr>
        <w:ind w:left="10540" w:hanging="360"/>
      </w:pPr>
    </w:lvl>
    <w:lvl w:ilvl="8" w:tplc="0809001B" w:tentative="1">
      <w:start w:val="1"/>
      <w:numFmt w:val="lowerRoman"/>
      <w:lvlText w:val="%9."/>
      <w:lvlJc w:val="right"/>
      <w:pPr>
        <w:ind w:left="11260" w:hanging="180"/>
      </w:pPr>
    </w:lvl>
  </w:abstractNum>
  <w:num w:numId="1" w16cid:durableId="256641540">
    <w:abstractNumId w:val="2"/>
  </w:num>
  <w:num w:numId="2" w16cid:durableId="1591308159">
    <w:abstractNumId w:val="0"/>
  </w:num>
  <w:num w:numId="3" w16cid:durableId="155958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8A"/>
    <w:rsid w:val="0000476B"/>
    <w:rsid w:val="00042355"/>
    <w:rsid w:val="000766FB"/>
    <w:rsid w:val="0009542D"/>
    <w:rsid w:val="000A3161"/>
    <w:rsid w:val="000A35C7"/>
    <w:rsid w:val="000A3658"/>
    <w:rsid w:val="000B45DD"/>
    <w:rsid w:val="000D66C5"/>
    <w:rsid w:val="000F6512"/>
    <w:rsid w:val="00150EE6"/>
    <w:rsid w:val="00151AF0"/>
    <w:rsid w:val="00165C0C"/>
    <w:rsid w:val="0017008D"/>
    <w:rsid w:val="00176789"/>
    <w:rsid w:val="00176AB2"/>
    <w:rsid w:val="00192611"/>
    <w:rsid w:val="001D5545"/>
    <w:rsid w:val="00214515"/>
    <w:rsid w:val="002162C2"/>
    <w:rsid w:val="002303D9"/>
    <w:rsid w:val="00253ACC"/>
    <w:rsid w:val="002557D9"/>
    <w:rsid w:val="00274AA5"/>
    <w:rsid w:val="002A75B6"/>
    <w:rsid w:val="002D1FDA"/>
    <w:rsid w:val="002E75E9"/>
    <w:rsid w:val="002F4466"/>
    <w:rsid w:val="00305D66"/>
    <w:rsid w:val="003249A2"/>
    <w:rsid w:val="00330056"/>
    <w:rsid w:val="00332D04"/>
    <w:rsid w:val="00335242"/>
    <w:rsid w:val="0034004D"/>
    <w:rsid w:val="0034061C"/>
    <w:rsid w:val="003476A3"/>
    <w:rsid w:val="00350C3C"/>
    <w:rsid w:val="00355D68"/>
    <w:rsid w:val="0035926C"/>
    <w:rsid w:val="003607F6"/>
    <w:rsid w:val="0036402A"/>
    <w:rsid w:val="00395E32"/>
    <w:rsid w:val="0041372E"/>
    <w:rsid w:val="0047336B"/>
    <w:rsid w:val="004868CA"/>
    <w:rsid w:val="00492E13"/>
    <w:rsid w:val="00493996"/>
    <w:rsid w:val="004B6104"/>
    <w:rsid w:val="004C0ABF"/>
    <w:rsid w:val="004C1423"/>
    <w:rsid w:val="0050247F"/>
    <w:rsid w:val="00530A9C"/>
    <w:rsid w:val="00554E05"/>
    <w:rsid w:val="00556103"/>
    <w:rsid w:val="00571471"/>
    <w:rsid w:val="005812D2"/>
    <w:rsid w:val="005C1373"/>
    <w:rsid w:val="005D52B6"/>
    <w:rsid w:val="006136ED"/>
    <w:rsid w:val="0064143A"/>
    <w:rsid w:val="00647A18"/>
    <w:rsid w:val="00660DD1"/>
    <w:rsid w:val="00671F87"/>
    <w:rsid w:val="00681392"/>
    <w:rsid w:val="006876A0"/>
    <w:rsid w:val="006D651E"/>
    <w:rsid w:val="006D76BB"/>
    <w:rsid w:val="006E0A38"/>
    <w:rsid w:val="006F57D1"/>
    <w:rsid w:val="00707AED"/>
    <w:rsid w:val="0071224D"/>
    <w:rsid w:val="007333C6"/>
    <w:rsid w:val="007756B7"/>
    <w:rsid w:val="00783908"/>
    <w:rsid w:val="007979D7"/>
    <w:rsid w:val="007D73BB"/>
    <w:rsid w:val="00867A9D"/>
    <w:rsid w:val="00894611"/>
    <w:rsid w:val="008962E9"/>
    <w:rsid w:val="008A6EA0"/>
    <w:rsid w:val="008B70CF"/>
    <w:rsid w:val="008F2E87"/>
    <w:rsid w:val="008F5842"/>
    <w:rsid w:val="009150E1"/>
    <w:rsid w:val="009176DF"/>
    <w:rsid w:val="009233D7"/>
    <w:rsid w:val="009A2D96"/>
    <w:rsid w:val="00A0716C"/>
    <w:rsid w:val="00A15933"/>
    <w:rsid w:val="00A20A68"/>
    <w:rsid w:val="00A34273"/>
    <w:rsid w:val="00A53913"/>
    <w:rsid w:val="00A62579"/>
    <w:rsid w:val="00A758AD"/>
    <w:rsid w:val="00B2637B"/>
    <w:rsid w:val="00B5344C"/>
    <w:rsid w:val="00B855EA"/>
    <w:rsid w:val="00B86754"/>
    <w:rsid w:val="00BF5B38"/>
    <w:rsid w:val="00C144F1"/>
    <w:rsid w:val="00C34412"/>
    <w:rsid w:val="00C44F20"/>
    <w:rsid w:val="00C62149"/>
    <w:rsid w:val="00C94E8A"/>
    <w:rsid w:val="00C9636E"/>
    <w:rsid w:val="00C96653"/>
    <w:rsid w:val="00CD5CF5"/>
    <w:rsid w:val="00CD7872"/>
    <w:rsid w:val="00CE0F44"/>
    <w:rsid w:val="00D03F2B"/>
    <w:rsid w:val="00D2542D"/>
    <w:rsid w:val="00D25BC8"/>
    <w:rsid w:val="00D50F0E"/>
    <w:rsid w:val="00DA353F"/>
    <w:rsid w:val="00DE25CE"/>
    <w:rsid w:val="00E014DD"/>
    <w:rsid w:val="00E108CF"/>
    <w:rsid w:val="00E23D0E"/>
    <w:rsid w:val="00E24334"/>
    <w:rsid w:val="00E70DAF"/>
    <w:rsid w:val="00E85F55"/>
    <w:rsid w:val="00E935EA"/>
    <w:rsid w:val="00EF69A5"/>
    <w:rsid w:val="00F050A3"/>
    <w:rsid w:val="00F137D3"/>
    <w:rsid w:val="00F2707F"/>
    <w:rsid w:val="00F33259"/>
    <w:rsid w:val="00F37DDD"/>
    <w:rsid w:val="00FB3ACE"/>
    <w:rsid w:val="00FC390D"/>
    <w:rsid w:val="03F15CBA"/>
    <w:rsid w:val="07384015"/>
    <w:rsid w:val="083359F6"/>
    <w:rsid w:val="0CE9152F"/>
    <w:rsid w:val="10C92AA4"/>
    <w:rsid w:val="14DAFEB7"/>
    <w:rsid w:val="1DAEC86C"/>
    <w:rsid w:val="205C7D2B"/>
    <w:rsid w:val="2102BE7F"/>
    <w:rsid w:val="291D49A5"/>
    <w:rsid w:val="2A5C902C"/>
    <w:rsid w:val="348BCADE"/>
    <w:rsid w:val="37AA01E7"/>
    <w:rsid w:val="37BC7D0F"/>
    <w:rsid w:val="383F78A6"/>
    <w:rsid w:val="3AF41DD1"/>
    <w:rsid w:val="3F27078F"/>
    <w:rsid w:val="4E493690"/>
    <w:rsid w:val="5629123B"/>
    <w:rsid w:val="564AC381"/>
    <w:rsid w:val="59FCAEB8"/>
    <w:rsid w:val="61EF380E"/>
    <w:rsid w:val="62722F05"/>
    <w:rsid w:val="6452F47A"/>
    <w:rsid w:val="6688F75D"/>
    <w:rsid w:val="6DAAC365"/>
    <w:rsid w:val="72517488"/>
    <w:rsid w:val="732840E1"/>
    <w:rsid w:val="732E2F7C"/>
    <w:rsid w:val="7398A1BB"/>
    <w:rsid w:val="73ACBE44"/>
    <w:rsid w:val="7FFBE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D5E60"/>
  <w15:chartTrackingRefBased/>
  <w15:docId w15:val="{F8AC3546-08DA-4965-87F0-CCEF7FAB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5B6"/>
    <w:pPr>
      <w:shd w:val="clear" w:color="auto" w:fill="C00000"/>
      <w:outlineLvl w:val="0"/>
    </w:pPr>
    <w:rPr>
      <w:rFonts w:ascii="Arial Nova" w:hAnsi="Arial Nova" w:cs="Arial"/>
      <w:b/>
      <w:bCs/>
      <w:kern w:val="2"/>
      <w:sz w:val="24"/>
      <w:szCs w:val="28"/>
      <w14:ligatures w14:val="standardContextua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A75B6"/>
    <w:pPr>
      <w:shd w:val="clear" w:color="auto" w:fill="auto"/>
      <w:outlineLvl w:val="1"/>
    </w:pPr>
    <w:rPr>
      <w:color w:val="171717" w:themeColor="background2" w:themeShade="1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5B6"/>
    <w:pPr>
      <w:outlineLvl w:val="2"/>
    </w:pPr>
    <w:rPr>
      <w:rFonts w:ascii="Arial Nova" w:hAnsi="Arial Nova" w:cs="Arial"/>
      <w:b/>
      <w:bCs/>
      <w:kern w:val="2"/>
      <w:sz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3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333C6"/>
  </w:style>
  <w:style w:type="character" w:customStyle="1" w:styleId="eop">
    <w:name w:val="eop"/>
    <w:basedOn w:val="DefaultParagraphFont"/>
    <w:rsid w:val="007333C6"/>
  </w:style>
  <w:style w:type="paragraph" w:styleId="Header">
    <w:name w:val="header"/>
    <w:basedOn w:val="Normal"/>
    <w:link w:val="HeaderChar"/>
    <w:uiPriority w:val="99"/>
    <w:unhideWhenUsed/>
    <w:rsid w:val="00F33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59"/>
  </w:style>
  <w:style w:type="paragraph" w:styleId="Footer">
    <w:name w:val="footer"/>
    <w:basedOn w:val="Normal"/>
    <w:link w:val="FooterChar"/>
    <w:uiPriority w:val="99"/>
    <w:unhideWhenUsed/>
    <w:rsid w:val="00F33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59"/>
  </w:style>
  <w:style w:type="paragraph" w:styleId="ListParagraph">
    <w:name w:val="List Paragraph"/>
    <w:basedOn w:val="Normal"/>
    <w:uiPriority w:val="34"/>
    <w:qFormat/>
    <w:rsid w:val="00151A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75B6"/>
    <w:rPr>
      <w:rFonts w:ascii="Arial Nova" w:hAnsi="Arial Nova" w:cs="Arial"/>
      <w:b/>
      <w:bCs/>
      <w:kern w:val="2"/>
      <w:sz w:val="24"/>
      <w:szCs w:val="28"/>
      <w:shd w:val="clear" w:color="auto" w:fill="C0000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2A75B6"/>
    <w:rPr>
      <w:rFonts w:ascii="Arial Nova" w:hAnsi="Arial Nova" w:cs="Arial"/>
      <w:b/>
      <w:bCs/>
      <w:color w:val="171717" w:themeColor="background2" w:themeShade="1A"/>
      <w:kern w:val="2"/>
      <w:sz w:val="24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2A75B6"/>
    <w:rPr>
      <w:rFonts w:ascii="Arial Nova" w:hAnsi="Arial Nova" w:cs="Arial"/>
      <w:b/>
      <w:bCs/>
      <w:kern w:val="2"/>
      <w:sz w:val="20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2A75B6"/>
    <w:pPr>
      <w:spacing w:after="80" w:line="240" w:lineRule="auto"/>
      <w:contextualSpacing/>
    </w:pPr>
    <w:rPr>
      <w:rFonts w:ascii="Arial Nova" w:eastAsiaTheme="majorEastAsia" w:hAnsi="Arial Nova" w:cstheme="majorBidi"/>
      <w:b/>
      <w:bCs/>
      <w:spacing w:val="-10"/>
      <w:kern w:val="28"/>
      <w:sz w:val="36"/>
      <w:szCs w:val="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75B6"/>
    <w:rPr>
      <w:rFonts w:ascii="Arial Nova" w:eastAsiaTheme="majorEastAsia" w:hAnsi="Arial Nova" w:cstheme="majorBidi"/>
      <w:b/>
      <w:bCs/>
      <w:spacing w:val="-10"/>
      <w:kern w:val="28"/>
      <w:sz w:val="36"/>
      <w:szCs w:val="3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5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Whitehouse</dc:creator>
  <cp:keywords/>
  <dc:description/>
  <cp:lastModifiedBy>Rebecca Rhodes</cp:lastModifiedBy>
  <cp:revision>65</cp:revision>
  <dcterms:created xsi:type="dcterms:W3CDTF">2022-11-16T17:51:00Z</dcterms:created>
  <dcterms:modified xsi:type="dcterms:W3CDTF">2025-04-23T03:11:00Z</dcterms:modified>
</cp:coreProperties>
</file>